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混凝土与砌体结构</w:t>
      </w:r>
      <w:r>
        <w:rPr>
          <w:rFonts w:hint="eastAsia"/>
          <w:sz w:val="28"/>
          <w:szCs w:val="28"/>
          <w:lang w:eastAsia="zh-CN"/>
        </w:rPr>
        <w:t>（本）课堂练习（1）</w:t>
      </w:r>
    </w:p>
    <w:p>
      <w:pPr>
        <w:rPr>
          <w:sz w:val="28"/>
          <w:szCs w:val="28"/>
        </w:rPr>
      </w:pPr>
    </w:p>
    <w:p>
      <w:pPr>
        <w:ind w:left="720" w:hanging="720" w:hangingChars="300"/>
        <w:rPr>
          <w:sz w:val="24"/>
        </w:rPr>
      </w:pPr>
      <w:r>
        <w:rPr>
          <w:rFonts w:hint="eastAsia"/>
          <w:sz w:val="24"/>
        </w:rPr>
        <w:t>一、单项选择</w:t>
      </w:r>
    </w:p>
    <w:p>
      <w:pPr>
        <w:spacing w:line="360" w:lineRule="auto"/>
        <w:ind w:left="630" w:hanging="630" w:hangingChars="300"/>
        <w:rPr>
          <w:rFonts w:hint="eastAsia"/>
          <w:szCs w:val="21"/>
        </w:rPr>
      </w:pPr>
      <w:r>
        <w:rPr>
          <w:szCs w:val="21"/>
        </w:rPr>
        <w:t>1</w:t>
      </w:r>
      <w:r>
        <w:rPr>
          <w:rFonts w:hint="eastAsia"/>
          <w:szCs w:val="21"/>
        </w:rPr>
        <w:t>、从预应力的效果来看，控制应力应尽可能高一些，但如果过高，会产生下列问题。其中不正确的是(</w:t>
      </w:r>
      <w:r>
        <w:rPr>
          <w:szCs w:val="21"/>
        </w:rPr>
        <w:t xml:space="preserve">     </w:t>
      </w:r>
      <w:r>
        <w:rPr>
          <w:rFonts w:hint="eastAsia"/>
          <w:szCs w:val="21"/>
        </w:rPr>
        <w:t>)。</w:t>
      </w:r>
    </w:p>
    <w:p>
      <w:pPr>
        <w:spacing w:line="360" w:lineRule="auto"/>
        <w:ind w:firstLine="420" w:firstLineChars="200"/>
        <w:rPr>
          <w:rFonts w:hint="eastAsia"/>
          <w:szCs w:val="21"/>
        </w:rPr>
      </w:pPr>
      <w:r>
        <w:rPr>
          <w:rFonts w:hint="eastAsia"/>
          <w:szCs w:val="21"/>
        </w:rPr>
        <w:t>A、会增加预应力钢筋的松弛应力损失</w:t>
      </w:r>
    </w:p>
    <w:p>
      <w:pPr>
        <w:spacing w:line="360" w:lineRule="auto"/>
        <w:ind w:firstLine="420" w:firstLineChars="200"/>
        <w:rPr>
          <w:rFonts w:hint="eastAsia"/>
          <w:szCs w:val="21"/>
        </w:rPr>
      </w:pPr>
      <w:r>
        <w:rPr>
          <w:rFonts w:hint="eastAsia"/>
          <w:szCs w:val="21"/>
        </w:rPr>
        <w:t>B、超张拉时，应力超过屈服强度，可能会使个别钢筋产生永久变形或脆断</w:t>
      </w:r>
    </w:p>
    <w:p>
      <w:pPr>
        <w:spacing w:line="360" w:lineRule="auto"/>
        <w:ind w:firstLine="420" w:firstLineChars="200"/>
        <w:rPr>
          <w:szCs w:val="21"/>
        </w:rPr>
      </w:pPr>
      <w:r>
        <w:rPr>
          <w:rFonts w:hint="eastAsia"/>
          <w:szCs w:val="21"/>
        </w:rPr>
        <w:t>C、降低构件的延性     D、降低构件的极限承载力</w:t>
      </w:r>
    </w:p>
    <w:p>
      <w:pPr>
        <w:spacing w:line="360" w:lineRule="auto"/>
        <w:rPr>
          <w:rFonts w:hint="eastAsia"/>
          <w:szCs w:val="21"/>
        </w:rPr>
      </w:pPr>
      <w:r>
        <w:rPr>
          <w:szCs w:val="21"/>
        </w:rPr>
        <w:t>2</w:t>
      </w:r>
      <w:r>
        <w:rPr>
          <w:rFonts w:hint="eastAsia"/>
          <w:szCs w:val="21"/>
        </w:rPr>
        <w:t>、吊车竖向荷载是指(</w:t>
      </w:r>
      <w:r>
        <w:rPr>
          <w:szCs w:val="21"/>
        </w:rPr>
        <w:t xml:space="preserve">     </w:t>
      </w:r>
      <w:r>
        <w:rPr>
          <w:rFonts w:hint="eastAsia"/>
          <w:szCs w:val="21"/>
        </w:rPr>
        <w:t>)。</w:t>
      </w:r>
    </w:p>
    <w:p>
      <w:pPr>
        <w:spacing w:line="360" w:lineRule="auto"/>
        <w:ind w:firstLine="420" w:firstLineChars="200"/>
        <w:rPr>
          <w:rFonts w:hint="eastAsia"/>
          <w:szCs w:val="21"/>
        </w:rPr>
      </w:pPr>
      <w:r>
        <w:rPr>
          <w:rFonts w:hint="eastAsia"/>
          <w:szCs w:val="21"/>
        </w:rPr>
        <w:t>A、吊车最大轮压                          B、吊车重量与所吊重量经吊车传给柱的竖向压力</w:t>
      </w:r>
    </w:p>
    <w:p>
      <w:pPr>
        <w:spacing w:line="360" w:lineRule="auto"/>
        <w:ind w:firstLine="420" w:firstLineChars="200"/>
        <w:rPr>
          <w:szCs w:val="21"/>
        </w:rPr>
      </w:pPr>
      <w:r>
        <w:rPr>
          <w:rFonts w:hint="eastAsia"/>
          <w:szCs w:val="21"/>
        </w:rPr>
        <w:t>C、大车刹车或启动时所产生的惯性力        D、小车刹车或启动时所产生的惯性力</w:t>
      </w:r>
    </w:p>
    <w:p>
      <w:pPr>
        <w:spacing w:line="360" w:lineRule="auto"/>
        <w:ind w:left="315" w:hanging="315" w:hangingChars="150"/>
        <w:rPr>
          <w:rFonts w:hint="eastAsia"/>
          <w:szCs w:val="21"/>
        </w:rPr>
      </w:pPr>
      <w:r>
        <w:rPr>
          <w:szCs w:val="21"/>
        </w:rPr>
        <w:t>3</w:t>
      </w:r>
      <w:r>
        <w:rPr>
          <w:rFonts w:hint="eastAsia"/>
          <w:szCs w:val="21"/>
        </w:rPr>
        <w:t>、关于基础尺寸的确定，以下说法正确的是(</w:t>
      </w:r>
      <w:r>
        <w:rPr>
          <w:szCs w:val="21"/>
        </w:rPr>
        <w:t xml:space="preserve">     </w:t>
      </w:r>
      <w:r>
        <w:rPr>
          <w:rFonts w:hint="eastAsia"/>
          <w:szCs w:val="21"/>
        </w:rPr>
        <w:t xml:space="preserve">)。 </w:t>
      </w:r>
    </w:p>
    <w:p>
      <w:pPr>
        <w:spacing w:line="360" w:lineRule="auto"/>
        <w:ind w:firstLine="420" w:firstLineChars="200"/>
        <w:rPr>
          <w:rFonts w:hint="eastAsia"/>
          <w:szCs w:val="21"/>
        </w:rPr>
      </w:pPr>
      <w:r>
        <w:rPr>
          <w:rFonts w:hint="eastAsia"/>
          <w:szCs w:val="21"/>
        </w:rPr>
        <w:t>A、基础的底面尺寸应按地基承载能力和抗冲切承载力来确定</w:t>
      </w:r>
    </w:p>
    <w:p>
      <w:pPr>
        <w:spacing w:line="360" w:lineRule="auto"/>
        <w:ind w:firstLine="420" w:firstLineChars="200"/>
        <w:rPr>
          <w:rFonts w:hint="eastAsia"/>
          <w:szCs w:val="21"/>
        </w:rPr>
      </w:pPr>
      <w:r>
        <w:rPr>
          <w:rFonts w:hint="eastAsia"/>
          <w:szCs w:val="21"/>
        </w:rPr>
        <w:t>B、基础的底面尺寸应按地基变形条件和构造要求来确定</w:t>
      </w:r>
    </w:p>
    <w:p>
      <w:pPr>
        <w:spacing w:line="360" w:lineRule="auto"/>
        <w:ind w:firstLine="420" w:firstLineChars="200"/>
        <w:rPr>
          <w:rFonts w:hint="eastAsia"/>
          <w:szCs w:val="21"/>
        </w:rPr>
      </w:pPr>
      <w:r>
        <w:rPr>
          <w:rFonts w:hint="eastAsia"/>
          <w:szCs w:val="21"/>
        </w:rPr>
        <w:t>C、基础的高度应按构造要求和抗冲切承载力来确定</w:t>
      </w:r>
    </w:p>
    <w:p>
      <w:pPr>
        <w:spacing w:line="360" w:lineRule="auto"/>
        <w:ind w:firstLine="420" w:firstLineChars="200"/>
        <w:rPr>
          <w:szCs w:val="21"/>
        </w:rPr>
      </w:pPr>
      <w:r>
        <w:rPr>
          <w:rFonts w:hint="eastAsia"/>
          <w:szCs w:val="21"/>
        </w:rPr>
        <w:t>D、基础的高度应按地基承载能力和地基变形条件来确定，对阶形基础，尚需按相同原则对变阶处的高度进行验算。</w:t>
      </w:r>
    </w:p>
    <w:p>
      <w:pPr>
        <w:spacing w:line="360" w:lineRule="auto"/>
        <w:rPr>
          <w:rFonts w:hint="eastAsia"/>
          <w:szCs w:val="21"/>
        </w:rPr>
      </w:pPr>
      <w:r>
        <w:rPr>
          <w:rFonts w:hint="eastAsia"/>
          <w:szCs w:val="21"/>
        </w:rPr>
        <w:t>4、单层厂房的横向排架可分为等高排架和不等高排架，以下说法正确的是(</w:t>
      </w:r>
      <w:r>
        <w:rPr>
          <w:szCs w:val="21"/>
        </w:rPr>
        <w:t xml:space="preserve">     </w:t>
      </w:r>
      <w:r>
        <w:rPr>
          <w:rFonts w:hint="eastAsia"/>
          <w:szCs w:val="21"/>
        </w:rPr>
        <w:t>)。</w:t>
      </w:r>
    </w:p>
    <w:p>
      <w:pPr>
        <w:spacing w:line="360" w:lineRule="auto"/>
        <w:ind w:firstLine="420" w:firstLineChars="200"/>
        <w:rPr>
          <w:rFonts w:hint="eastAsia"/>
          <w:szCs w:val="21"/>
        </w:rPr>
      </w:pPr>
      <w:r>
        <w:rPr>
          <w:rFonts w:hint="eastAsia"/>
          <w:szCs w:val="21"/>
        </w:rPr>
        <w:t>A、各柱顶标高相同，是等高排架；各柱顶标高不同，是不等高排架</w:t>
      </w:r>
    </w:p>
    <w:p>
      <w:pPr>
        <w:spacing w:line="360" w:lineRule="auto"/>
        <w:ind w:firstLine="420" w:firstLineChars="200"/>
        <w:rPr>
          <w:rFonts w:hint="eastAsia"/>
          <w:szCs w:val="21"/>
        </w:rPr>
      </w:pPr>
      <w:r>
        <w:rPr>
          <w:rFonts w:hint="eastAsia"/>
          <w:szCs w:val="21"/>
        </w:rPr>
        <w:t>B、各柱顶位移相同，是等高排架；各柱顶位移不同，是不等高排架</w:t>
      </w:r>
    </w:p>
    <w:p>
      <w:pPr>
        <w:spacing w:line="360" w:lineRule="auto"/>
        <w:ind w:firstLine="420" w:firstLineChars="200"/>
        <w:rPr>
          <w:rFonts w:hint="eastAsia"/>
          <w:szCs w:val="21"/>
        </w:rPr>
      </w:pPr>
      <w:r>
        <w:rPr>
          <w:rFonts w:hint="eastAsia"/>
          <w:szCs w:val="21"/>
        </w:rPr>
        <w:t>C、各柱顶竖向应变相同，是等高排架；各柱顶竖向应变不同，是不等高排架</w:t>
      </w:r>
    </w:p>
    <w:p>
      <w:pPr>
        <w:spacing w:line="360" w:lineRule="auto"/>
        <w:ind w:firstLine="420" w:firstLineChars="200"/>
        <w:rPr>
          <w:szCs w:val="21"/>
        </w:rPr>
      </w:pPr>
      <w:r>
        <w:rPr>
          <w:rFonts w:hint="eastAsia"/>
          <w:szCs w:val="21"/>
        </w:rPr>
        <w:t>D、各柱顶水平力相同，是等高排架；各柱顶水平力不同，是不等高排架</w:t>
      </w:r>
    </w:p>
    <w:p>
      <w:pPr>
        <w:spacing w:line="360" w:lineRule="auto"/>
        <w:rPr>
          <w:rFonts w:hint="eastAsia"/>
          <w:szCs w:val="21"/>
        </w:rPr>
      </w:pPr>
      <w:r>
        <w:rPr>
          <w:rFonts w:hint="eastAsia"/>
          <w:szCs w:val="21"/>
        </w:rPr>
        <w:t>5、单层厂房柱是偏心受压构件，柱截面常采用对称配筋，以下说法正确的是(</w:t>
      </w:r>
      <w:r>
        <w:rPr>
          <w:szCs w:val="21"/>
        </w:rPr>
        <w:t xml:space="preserve">     </w:t>
      </w:r>
      <w:r>
        <w:rPr>
          <w:rFonts w:hint="eastAsia"/>
          <w:szCs w:val="21"/>
        </w:rPr>
        <w:t xml:space="preserve">)。 </w:t>
      </w:r>
    </w:p>
    <w:p>
      <w:pPr>
        <w:spacing w:line="360" w:lineRule="auto"/>
        <w:ind w:firstLine="420" w:firstLineChars="200"/>
        <w:rPr>
          <w:rFonts w:hint="eastAsia"/>
          <w:szCs w:val="21"/>
        </w:rPr>
      </w:pPr>
      <w:r>
        <w:rPr>
          <w:rFonts w:hint="eastAsia"/>
          <w:szCs w:val="21"/>
        </w:rPr>
        <w:t>A、当N 一定时，对于大偏压，M越小，则钢筋用量越大     B、当N 一定时，对于小偏压，M越小，则钢筋用量越大</w:t>
      </w:r>
    </w:p>
    <w:p>
      <w:pPr>
        <w:spacing w:line="360" w:lineRule="auto"/>
        <w:ind w:firstLine="420" w:firstLineChars="200"/>
        <w:rPr>
          <w:szCs w:val="21"/>
        </w:rPr>
      </w:pPr>
      <w:r>
        <w:rPr>
          <w:rFonts w:hint="eastAsia"/>
          <w:szCs w:val="21"/>
        </w:rPr>
        <w:t>C、当M一定时，对于大偏压，N越大，则钢筋用量越大      D、当M一定时，对于小偏压，N越大，则钢筋用量越大</w:t>
      </w:r>
    </w:p>
    <w:p>
      <w:pPr>
        <w:spacing w:line="360" w:lineRule="auto"/>
        <w:rPr>
          <w:rFonts w:hint="eastAsia"/>
          <w:szCs w:val="21"/>
        </w:rPr>
      </w:pPr>
      <w:r>
        <w:rPr>
          <w:rFonts w:hint="eastAsia"/>
          <w:szCs w:val="21"/>
        </w:rPr>
        <w:t>6、在使用阶段的计算中，预应力混凝土受弯构件与普通混凝土受弯构件相比，增加了(</w:t>
      </w:r>
      <w:r>
        <w:rPr>
          <w:szCs w:val="21"/>
        </w:rPr>
        <w:t xml:space="preserve">     </w:t>
      </w:r>
      <w:r>
        <w:rPr>
          <w:rFonts w:hint="eastAsia"/>
          <w:szCs w:val="21"/>
        </w:rPr>
        <w:t>)内容。</w:t>
      </w:r>
    </w:p>
    <w:p>
      <w:pPr>
        <w:spacing w:line="360" w:lineRule="auto"/>
        <w:ind w:firstLine="420" w:firstLineChars="200"/>
        <w:rPr>
          <w:rFonts w:hint="eastAsia"/>
          <w:szCs w:val="21"/>
        </w:rPr>
      </w:pPr>
      <w:r>
        <w:rPr>
          <w:rFonts w:hint="eastAsia"/>
          <w:szCs w:val="21"/>
        </w:rPr>
        <w:t xml:space="preserve">A、正截面承载力计算             B、斜截面承载力计算 </w:t>
      </w:r>
    </w:p>
    <w:p>
      <w:pPr>
        <w:spacing w:line="360" w:lineRule="auto"/>
        <w:ind w:firstLine="420" w:firstLineChars="200"/>
        <w:rPr>
          <w:color w:val="FF0000"/>
          <w:szCs w:val="21"/>
        </w:rPr>
      </w:pPr>
      <w:r>
        <w:rPr>
          <w:rFonts w:hint="eastAsia"/>
          <w:szCs w:val="21"/>
        </w:rPr>
        <w:t>C、正截面抗裂验算               D、斜截面抗裂验算</w:t>
      </w:r>
    </w:p>
    <w:p>
      <w:pPr>
        <w:spacing w:line="360" w:lineRule="auto"/>
        <w:rPr>
          <w:rFonts w:hint="eastAsia"/>
          <w:szCs w:val="21"/>
        </w:rPr>
      </w:pPr>
      <w:r>
        <w:rPr>
          <w:rFonts w:hint="eastAsia"/>
          <w:szCs w:val="21"/>
        </w:rPr>
        <w:t>7、对一般要求不开裂的预应力混凝土轴心受拉构件，在荷载效应标准组合下(</w:t>
      </w:r>
      <w:r>
        <w:rPr>
          <w:szCs w:val="21"/>
        </w:rPr>
        <w:t xml:space="preserve">     </w:t>
      </w:r>
      <w:r>
        <w:rPr>
          <w:rFonts w:hint="eastAsia"/>
          <w:szCs w:val="21"/>
        </w:rPr>
        <w:t>)。</w:t>
      </w:r>
    </w:p>
    <w:p>
      <w:pPr>
        <w:spacing w:line="360" w:lineRule="auto"/>
        <w:ind w:firstLine="420" w:firstLineChars="200"/>
        <w:rPr>
          <w:szCs w:val="21"/>
        </w:rPr>
      </w:pPr>
      <w:r>
        <w:rPr>
          <w:rFonts w:hint="eastAsia"/>
          <w:szCs w:val="21"/>
        </w:rPr>
        <w:t>A、允许存在拉应力       B、不允许存在拉应力       C、拉应力为零              D、不一定</w:t>
      </w:r>
    </w:p>
    <w:p>
      <w:pPr>
        <w:spacing w:line="360" w:lineRule="auto"/>
        <w:rPr>
          <w:rFonts w:hint="eastAsia"/>
          <w:szCs w:val="21"/>
        </w:rPr>
      </w:pPr>
      <w:r>
        <w:rPr>
          <w:rFonts w:hint="eastAsia"/>
          <w:szCs w:val="21"/>
        </w:rPr>
        <w:t>8、对构件施加预应力的主要目的是(</w:t>
      </w:r>
      <w:r>
        <w:rPr>
          <w:szCs w:val="21"/>
        </w:rPr>
        <w:t xml:space="preserve">     </w:t>
      </w:r>
      <w:r>
        <w:rPr>
          <w:rFonts w:hint="eastAsia"/>
          <w:szCs w:val="21"/>
        </w:rPr>
        <w:t>)。</w:t>
      </w:r>
    </w:p>
    <w:p>
      <w:pPr>
        <w:spacing w:line="360" w:lineRule="auto"/>
        <w:ind w:firstLine="420" w:firstLineChars="200"/>
        <w:rPr>
          <w:rFonts w:hint="eastAsia"/>
          <w:szCs w:val="21"/>
        </w:rPr>
      </w:pPr>
      <w:r>
        <w:rPr>
          <w:rFonts w:hint="eastAsia"/>
          <w:szCs w:val="21"/>
        </w:rPr>
        <w:t>A、提高构件承载力                    B、提高构件抗裂度，充分利用高强度材料</w:t>
      </w:r>
    </w:p>
    <w:p>
      <w:pPr>
        <w:spacing w:line="360" w:lineRule="auto"/>
        <w:ind w:firstLine="420" w:firstLineChars="200"/>
        <w:rPr>
          <w:szCs w:val="21"/>
        </w:rPr>
      </w:pPr>
      <w:r>
        <w:rPr>
          <w:rFonts w:hint="eastAsia"/>
          <w:szCs w:val="21"/>
        </w:rPr>
        <w:t>C、对构件进行检验                    D、节省材料</w:t>
      </w:r>
    </w:p>
    <w:p>
      <w:pPr>
        <w:spacing w:line="360" w:lineRule="auto"/>
        <w:rPr>
          <w:rFonts w:hint="eastAsia"/>
          <w:szCs w:val="21"/>
        </w:rPr>
      </w:pPr>
      <w:r>
        <w:rPr>
          <w:rFonts w:hint="eastAsia"/>
          <w:szCs w:val="21"/>
        </w:rPr>
        <w:t>9、在以下四种状态中，结构或构件哪项不属于超过正常使用极限状态(</w:t>
      </w:r>
      <w:r>
        <w:rPr>
          <w:szCs w:val="21"/>
        </w:rPr>
        <w:t xml:space="preserve">     </w:t>
      </w:r>
      <w:r>
        <w:rPr>
          <w:rFonts w:hint="eastAsia"/>
          <w:szCs w:val="21"/>
        </w:rPr>
        <w:t>)。</w:t>
      </w:r>
    </w:p>
    <w:p>
      <w:pPr>
        <w:spacing w:line="360" w:lineRule="auto"/>
        <w:ind w:firstLine="420" w:firstLineChars="200"/>
        <w:rPr>
          <w:rFonts w:hint="eastAsia"/>
          <w:color w:val="FF0000"/>
          <w:szCs w:val="21"/>
        </w:rPr>
      </w:pPr>
      <w:r>
        <w:rPr>
          <w:rFonts w:hint="eastAsia"/>
          <w:szCs w:val="21"/>
        </w:rPr>
        <w:t>A、构件的受拉区混凝土出现裂缝  B、结构转变为机动体系</w:t>
      </w:r>
    </w:p>
    <w:p>
      <w:pPr>
        <w:spacing w:line="360" w:lineRule="auto"/>
        <w:ind w:firstLine="420" w:firstLineChars="200"/>
        <w:rPr>
          <w:szCs w:val="21"/>
        </w:rPr>
      </w:pPr>
      <w:r>
        <w:rPr>
          <w:rFonts w:hint="eastAsia"/>
          <w:szCs w:val="21"/>
        </w:rPr>
        <w:t>C、结构发生影响正常使用的振动  D、结构发生影响耐久性的局部损坏</w:t>
      </w:r>
    </w:p>
    <w:p>
      <w:pPr>
        <w:spacing w:line="360" w:lineRule="auto"/>
        <w:rPr>
          <w:rFonts w:hint="eastAsia"/>
          <w:szCs w:val="21"/>
        </w:rPr>
      </w:pPr>
      <w:r>
        <w:rPr>
          <w:szCs w:val="21"/>
        </w:rPr>
        <w:t>10</w:t>
      </w:r>
      <w:r>
        <w:rPr>
          <w:rFonts w:hint="eastAsia"/>
          <w:szCs w:val="21"/>
        </w:rPr>
        <w:t>、砌体墙柱的允许高厚比主要与(</w:t>
      </w:r>
      <w:r>
        <w:rPr>
          <w:szCs w:val="21"/>
        </w:rPr>
        <w:t xml:space="preserve">     </w:t>
      </w:r>
      <w:r>
        <w:rPr>
          <w:rFonts w:hint="eastAsia"/>
          <w:szCs w:val="21"/>
        </w:rPr>
        <w:t>)有关。</w:t>
      </w:r>
    </w:p>
    <w:p>
      <w:pPr>
        <w:spacing w:line="360" w:lineRule="auto"/>
        <w:ind w:firstLine="420" w:firstLineChars="200"/>
        <w:rPr>
          <w:szCs w:val="21"/>
        </w:rPr>
      </w:pPr>
      <w:r>
        <w:rPr>
          <w:rFonts w:hint="eastAsia"/>
          <w:szCs w:val="21"/>
        </w:rPr>
        <w:t>A、砂浆的强度  B、块体的强度  C、墙体的长度  D、墙柱所受荷载的大小</w:t>
      </w:r>
    </w:p>
    <w:p>
      <w:pPr>
        <w:spacing w:line="360" w:lineRule="auto"/>
        <w:rPr>
          <w:rFonts w:hint="eastAsia"/>
          <w:szCs w:val="21"/>
        </w:rPr>
      </w:pPr>
      <w:r>
        <w:rPr>
          <w:szCs w:val="21"/>
        </w:rPr>
        <w:t>11</w:t>
      </w:r>
      <w:r>
        <w:rPr>
          <w:rFonts w:hint="eastAsia"/>
          <w:szCs w:val="21"/>
        </w:rPr>
        <w:t>、在房屋建筑中，决定砖砌体厚度主要应考虑的因素除承载力要求外，还有(</w:t>
      </w:r>
      <w:r>
        <w:rPr>
          <w:szCs w:val="21"/>
        </w:rPr>
        <w:t xml:space="preserve">     </w:t>
      </w:r>
      <w:r>
        <w:rPr>
          <w:rFonts w:hint="eastAsia"/>
          <w:szCs w:val="21"/>
        </w:rPr>
        <w:t>)。</w:t>
      </w:r>
    </w:p>
    <w:p>
      <w:pPr>
        <w:spacing w:line="360" w:lineRule="auto"/>
        <w:ind w:firstLine="420" w:firstLineChars="200"/>
        <w:rPr>
          <w:szCs w:val="21"/>
        </w:rPr>
      </w:pPr>
      <w:r>
        <w:rPr>
          <w:rFonts w:hint="eastAsia"/>
          <w:szCs w:val="21"/>
        </w:rPr>
        <w:t>A、高厚比要求  B、耐久性要求  C、适用性要求  D、抗冻性要求</w:t>
      </w:r>
    </w:p>
    <w:p>
      <w:pPr>
        <w:spacing w:line="360" w:lineRule="auto"/>
        <w:rPr>
          <w:rFonts w:hint="eastAsia"/>
          <w:szCs w:val="21"/>
        </w:rPr>
      </w:pPr>
      <w:r>
        <w:rPr>
          <w:rFonts w:hint="eastAsia"/>
          <w:szCs w:val="21"/>
        </w:rPr>
        <w:t>12、在以下单层厂房结构的各构件中，不属于主要受力构件的有(</w:t>
      </w:r>
      <w:r>
        <w:rPr>
          <w:szCs w:val="21"/>
        </w:rPr>
        <w:t xml:space="preserve">     </w:t>
      </w:r>
      <w:r>
        <w:rPr>
          <w:rFonts w:hint="eastAsia"/>
          <w:szCs w:val="21"/>
        </w:rPr>
        <w:t>)。</w:t>
      </w:r>
    </w:p>
    <w:p>
      <w:pPr>
        <w:spacing w:line="360" w:lineRule="auto"/>
        <w:ind w:firstLine="420" w:firstLineChars="200"/>
        <w:rPr>
          <w:szCs w:val="21"/>
        </w:rPr>
      </w:pPr>
      <w:r>
        <w:rPr>
          <w:rFonts w:hint="eastAsia"/>
          <w:szCs w:val="21"/>
        </w:rPr>
        <w:t>A、屋架      B、抗风柱     C、排架柱     D、基础</w:t>
      </w:r>
    </w:p>
    <w:p>
      <w:pPr>
        <w:spacing w:line="360" w:lineRule="auto"/>
        <w:rPr>
          <w:rFonts w:hint="eastAsia"/>
          <w:szCs w:val="21"/>
        </w:rPr>
      </w:pPr>
      <w:r>
        <w:rPr>
          <w:rFonts w:hint="eastAsia"/>
          <w:szCs w:val="21"/>
        </w:rPr>
        <w:t>13、采用超张拉工艺可以(</w:t>
      </w:r>
      <w:r>
        <w:rPr>
          <w:szCs w:val="21"/>
        </w:rPr>
        <w:t xml:space="preserve">     </w:t>
      </w:r>
      <w:r>
        <w:rPr>
          <w:rFonts w:hint="eastAsia"/>
          <w:szCs w:val="21"/>
        </w:rPr>
        <w:t>)。</w:t>
      </w:r>
    </w:p>
    <w:p>
      <w:pPr>
        <w:spacing w:line="360" w:lineRule="auto"/>
        <w:ind w:firstLine="420" w:firstLineChars="200"/>
        <w:rPr>
          <w:rFonts w:hint="eastAsia"/>
          <w:szCs w:val="21"/>
        </w:rPr>
      </w:pPr>
      <w:r>
        <w:rPr>
          <w:rFonts w:hint="eastAsia"/>
          <w:szCs w:val="21"/>
        </w:rPr>
        <w:t xml:space="preserve">A、降低各项预应力损失值                </w:t>
      </w:r>
    </w:p>
    <w:p>
      <w:pPr>
        <w:spacing w:line="360" w:lineRule="auto"/>
        <w:ind w:firstLine="420" w:firstLineChars="200"/>
        <w:rPr>
          <w:rFonts w:hint="eastAsia"/>
          <w:szCs w:val="21"/>
        </w:rPr>
      </w:pPr>
      <w:r>
        <w:rPr>
          <w:rFonts w:hint="eastAsia"/>
          <w:szCs w:val="21"/>
        </w:rPr>
        <w:t>B、降低张拉端锚具变形和钢筋内缩引起的预应力损失值</w:t>
      </w:r>
    </w:p>
    <w:p>
      <w:pPr>
        <w:spacing w:line="360" w:lineRule="auto"/>
        <w:ind w:firstLine="420" w:firstLineChars="200"/>
        <w:rPr>
          <w:rFonts w:hint="eastAsia"/>
          <w:szCs w:val="21"/>
        </w:rPr>
      </w:pPr>
      <w:r>
        <w:rPr>
          <w:rFonts w:hint="eastAsia"/>
          <w:szCs w:val="21"/>
        </w:rPr>
        <w:t xml:space="preserve">C、降低钢筋松弛和孔道摩擦引起的预应力损失值     </w:t>
      </w:r>
    </w:p>
    <w:p>
      <w:pPr>
        <w:spacing w:line="360" w:lineRule="auto"/>
        <w:ind w:firstLine="420" w:firstLineChars="200"/>
        <w:rPr>
          <w:szCs w:val="21"/>
        </w:rPr>
      </w:pPr>
      <w:r>
        <w:rPr>
          <w:rFonts w:hint="eastAsia"/>
          <w:szCs w:val="21"/>
        </w:rPr>
        <w:t>D、降低温差产生的预应力损失值</w:t>
      </w:r>
    </w:p>
    <w:p>
      <w:pPr>
        <w:spacing w:line="360" w:lineRule="auto"/>
        <w:rPr>
          <w:rFonts w:hint="eastAsia"/>
          <w:szCs w:val="21"/>
        </w:rPr>
      </w:pPr>
      <w:r>
        <w:rPr>
          <w:rFonts w:hint="eastAsia"/>
          <w:szCs w:val="21"/>
        </w:rPr>
        <w:t>14、预应力混凝土梁与普通混凝土梁相比，(</w:t>
      </w:r>
      <w:r>
        <w:rPr>
          <w:szCs w:val="21"/>
        </w:rPr>
        <w:t xml:space="preserve">     </w:t>
      </w:r>
      <w:r>
        <w:rPr>
          <w:rFonts w:hint="eastAsia"/>
          <w:szCs w:val="21"/>
        </w:rPr>
        <w:t>)说法是错误的。</w:t>
      </w:r>
    </w:p>
    <w:p>
      <w:pPr>
        <w:spacing w:line="360" w:lineRule="auto"/>
        <w:ind w:firstLine="420" w:firstLineChars="200"/>
        <w:rPr>
          <w:rFonts w:hint="eastAsia"/>
          <w:szCs w:val="21"/>
        </w:rPr>
      </w:pPr>
      <w:r>
        <w:rPr>
          <w:rFonts w:hint="eastAsia"/>
          <w:szCs w:val="21"/>
        </w:rPr>
        <w:t>A、可以提高梁的开裂荷载                    B、可以降低梁的挠度</w:t>
      </w:r>
    </w:p>
    <w:p>
      <w:pPr>
        <w:spacing w:line="360" w:lineRule="auto"/>
        <w:ind w:firstLine="420" w:firstLineChars="200"/>
        <w:rPr>
          <w:rFonts w:hint="eastAsia"/>
          <w:szCs w:val="21"/>
        </w:rPr>
      </w:pPr>
      <w:r>
        <w:rPr>
          <w:rFonts w:hint="eastAsia"/>
          <w:szCs w:val="21"/>
        </w:rPr>
        <w:t>C、可以提高梁的极限承载力                  D、可以降低梁高</w:t>
      </w:r>
    </w:p>
    <w:p>
      <w:pPr>
        <w:spacing w:line="360" w:lineRule="auto"/>
        <w:rPr>
          <w:rFonts w:hint="eastAsia"/>
          <w:szCs w:val="21"/>
        </w:rPr>
      </w:pPr>
      <w:r>
        <w:rPr>
          <w:rFonts w:hint="eastAsia"/>
          <w:szCs w:val="21"/>
        </w:rPr>
        <w:t>15、单层厂房内有多台吊车共同工作时，根据《建筑结构荷载规范》规定，以下错误的是(</w:t>
      </w:r>
      <w:r>
        <w:rPr>
          <w:szCs w:val="21"/>
        </w:rPr>
        <w:t xml:space="preserve">     </w:t>
      </w:r>
      <w:r>
        <w:rPr>
          <w:rFonts w:hint="eastAsia"/>
          <w:szCs w:val="21"/>
        </w:rPr>
        <w:t>)。</w:t>
      </w:r>
    </w:p>
    <w:p>
      <w:pPr>
        <w:spacing w:line="360" w:lineRule="auto"/>
        <w:ind w:firstLine="420" w:firstLineChars="200"/>
        <w:rPr>
          <w:rFonts w:hint="eastAsia"/>
          <w:szCs w:val="21"/>
        </w:rPr>
      </w:pPr>
      <w:r>
        <w:rPr>
          <w:rFonts w:hint="eastAsia"/>
          <w:szCs w:val="21"/>
        </w:rPr>
        <w:t>A、计算排架考虑多台吊车竖向荷载时，对一层吊车的单跨厂房的每个排架，参与组合的吊车台数不宜多于2台</w:t>
      </w:r>
    </w:p>
    <w:p>
      <w:pPr>
        <w:spacing w:line="360" w:lineRule="auto"/>
        <w:ind w:firstLine="420" w:firstLineChars="200"/>
        <w:rPr>
          <w:rFonts w:hint="eastAsia"/>
          <w:szCs w:val="21"/>
        </w:rPr>
      </w:pPr>
      <w:r>
        <w:rPr>
          <w:rFonts w:hint="eastAsia"/>
          <w:szCs w:val="21"/>
        </w:rPr>
        <w:t>B、计算排架考虑多台吊车竖向荷载时，对一层吊车的多跨厂房的每个排架，参与组合的吊车台数不宜多于4台</w:t>
      </w:r>
    </w:p>
    <w:p>
      <w:pPr>
        <w:spacing w:line="360" w:lineRule="auto"/>
        <w:ind w:firstLine="420" w:firstLineChars="200"/>
        <w:rPr>
          <w:rFonts w:hint="eastAsia"/>
          <w:szCs w:val="21"/>
        </w:rPr>
      </w:pPr>
      <w:r>
        <w:rPr>
          <w:rFonts w:hint="eastAsia"/>
          <w:szCs w:val="21"/>
        </w:rPr>
        <w:t>C、计算排架考虑多台吊车水平荷载时，对一层吊车的单跨厂房的每个排架，参与组合的吊车台数不宜多于2台</w:t>
      </w:r>
    </w:p>
    <w:p>
      <w:pPr>
        <w:spacing w:line="360" w:lineRule="auto"/>
        <w:ind w:firstLine="420" w:firstLineChars="200"/>
        <w:rPr>
          <w:szCs w:val="21"/>
        </w:rPr>
      </w:pPr>
      <w:r>
        <w:rPr>
          <w:rFonts w:hint="eastAsia"/>
          <w:szCs w:val="21"/>
        </w:rPr>
        <w:t>D、计算排架考虑多台吊车水平荷载时，对一层吊车的多跨厂房的每个排架，参与组合的吊车台数不宜多于4台</w:t>
      </w:r>
    </w:p>
    <w:p>
      <w:pPr>
        <w:ind w:left="720" w:hanging="720" w:hangingChars="300"/>
        <w:rPr>
          <w:sz w:val="21"/>
          <w:szCs w:val="21"/>
        </w:rPr>
      </w:pPr>
      <w:r>
        <w:rPr>
          <w:rFonts w:hint="eastAsia"/>
          <w:sz w:val="21"/>
          <w:szCs w:val="21"/>
        </w:rPr>
        <w:t>1、</w:t>
      </w:r>
      <w:r>
        <w:rPr>
          <w:sz w:val="21"/>
          <w:szCs w:val="21"/>
        </w:rPr>
        <w:t>D</w:t>
      </w:r>
      <w:r>
        <w:rPr>
          <w:rFonts w:hint="eastAsia"/>
          <w:sz w:val="21"/>
          <w:szCs w:val="21"/>
          <w:lang w:val="en-US" w:eastAsia="zh-CN"/>
        </w:rPr>
        <w:t xml:space="preserve"> </w:t>
      </w:r>
      <w:r>
        <w:rPr>
          <w:rFonts w:hint="eastAsia"/>
          <w:sz w:val="21"/>
          <w:szCs w:val="21"/>
        </w:rPr>
        <w:t xml:space="preserve"> 2、B 3、</w:t>
      </w:r>
      <w:r>
        <w:rPr>
          <w:sz w:val="21"/>
          <w:szCs w:val="21"/>
        </w:rPr>
        <w:t>C</w:t>
      </w:r>
      <w:r>
        <w:rPr>
          <w:rFonts w:hint="eastAsia"/>
          <w:sz w:val="21"/>
          <w:szCs w:val="21"/>
        </w:rPr>
        <w:t xml:space="preserve">  4、</w:t>
      </w:r>
      <w:r>
        <w:rPr>
          <w:sz w:val="21"/>
          <w:szCs w:val="21"/>
        </w:rPr>
        <w:t>B</w:t>
      </w:r>
      <w:r>
        <w:rPr>
          <w:rFonts w:hint="eastAsia"/>
          <w:sz w:val="21"/>
          <w:szCs w:val="21"/>
        </w:rPr>
        <w:t>5、</w:t>
      </w:r>
      <w:r>
        <w:rPr>
          <w:sz w:val="21"/>
          <w:szCs w:val="21"/>
        </w:rPr>
        <w:t>D</w:t>
      </w:r>
      <w:r>
        <w:rPr>
          <w:rFonts w:hint="eastAsia"/>
          <w:sz w:val="21"/>
          <w:szCs w:val="21"/>
        </w:rPr>
        <w:t>6、</w:t>
      </w:r>
      <w:r>
        <w:rPr>
          <w:sz w:val="21"/>
          <w:szCs w:val="21"/>
        </w:rPr>
        <w:t>D</w:t>
      </w:r>
      <w:r>
        <w:rPr>
          <w:rFonts w:hint="eastAsia"/>
          <w:sz w:val="21"/>
          <w:szCs w:val="21"/>
        </w:rPr>
        <w:t xml:space="preserve"> 7、</w:t>
      </w:r>
      <w:r>
        <w:rPr>
          <w:sz w:val="21"/>
          <w:szCs w:val="21"/>
        </w:rPr>
        <w:t>A</w:t>
      </w:r>
      <w:r>
        <w:rPr>
          <w:rFonts w:hint="eastAsia"/>
          <w:sz w:val="21"/>
          <w:szCs w:val="21"/>
        </w:rPr>
        <w:t xml:space="preserve"> 8、</w:t>
      </w:r>
      <w:r>
        <w:rPr>
          <w:sz w:val="21"/>
          <w:szCs w:val="21"/>
        </w:rPr>
        <w:t>B</w:t>
      </w:r>
      <w:r>
        <w:rPr>
          <w:rFonts w:hint="eastAsia"/>
          <w:sz w:val="21"/>
          <w:szCs w:val="21"/>
        </w:rPr>
        <w:t>9、</w:t>
      </w:r>
      <w:r>
        <w:rPr>
          <w:sz w:val="21"/>
          <w:szCs w:val="21"/>
        </w:rPr>
        <w:t>B</w:t>
      </w:r>
      <w:r>
        <w:rPr>
          <w:rFonts w:hint="eastAsia"/>
          <w:sz w:val="21"/>
          <w:szCs w:val="21"/>
        </w:rPr>
        <w:t xml:space="preserve"> 10、</w:t>
      </w:r>
      <w:r>
        <w:rPr>
          <w:sz w:val="21"/>
          <w:szCs w:val="21"/>
        </w:rPr>
        <w:t>A</w:t>
      </w:r>
      <w:r>
        <w:rPr>
          <w:rFonts w:hint="eastAsia"/>
          <w:sz w:val="21"/>
          <w:szCs w:val="21"/>
        </w:rPr>
        <w:t>11、</w:t>
      </w:r>
      <w:r>
        <w:rPr>
          <w:sz w:val="21"/>
          <w:szCs w:val="21"/>
        </w:rPr>
        <w:t>A</w:t>
      </w:r>
      <w:r>
        <w:rPr>
          <w:rFonts w:hint="eastAsia"/>
          <w:sz w:val="21"/>
          <w:szCs w:val="21"/>
        </w:rPr>
        <w:t>12、</w:t>
      </w:r>
      <w:r>
        <w:rPr>
          <w:sz w:val="21"/>
          <w:szCs w:val="21"/>
        </w:rPr>
        <w:t>B</w:t>
      </w:r>
      <w:r>
        <w:rPr>
          <w:rFonts w:hint="eastAsia"/>
          <w:sz w:val="21"/>
          <w:szCs w:val="21"/>
        </w:rPr>
        <w:t xml:space="preserve"> 13、</w:t>
      </w:r>
      <w:r>
        <w:rPr>
          <w:sz w:val="21"/>
          <w:szCs w:val="21"/>
        </w:rPr>
        <w:t>C</w:t>
      </w:r>
      <w:r>
        <w:rPr>
          <w:rFonts w:hint="eastAsia"/>
          <w:sz w:val="21"/>
          <w:szCs w:val="21"/>
        </w:rPr>
        <w:t xml:space="preserve"> 14、</w:t>
      </w:r>
      <w:r>
        <w:rPr>
          <w:sz w:val="21"/>
          <w:szCs w:val="21"/>
        </w:rPr>
        <w:t>C</w:t>
      </w:r>
      <w:r>
        <w:rPr>
          <w:rFonts w:hint="eastAsia"/>
          <w:sz w:val="21"/>
          <w:szCs w:val="21"/>
        </w:rPr>
        <w:t>15、D</w:t>
      </w:r>
    </w:p>
    <w:p>
      <w:pPr>
        <w:rPr>
          <w:rFonts w:hint="eastAsia"/>
          <w:szCs w:val="21"/>
          <w:u w:val="single"/>
        </w:rPr>
      </w:pPr>
      <w:r>
        <w:rPr>
          <w:rFonts w:hint="eastAsia"/>
          <w:b/>
          <w:szCs w:val="21"/>
        </w:rPr>
        <w:t>二、填空</w:t>
      </w:r>
      <w:r>
        <w:rPr>
          <w:rFonts w:hint="eastAsia"/>
          <w:szCs w:val="21"/>
        </w:rPr>
        <w:t xml:space="preserve"> </w:t>
      </w:r>
    </w:p>
    <w:p>
      <w:pPr>
        <w:tabs>
          <w:tab w:val="left" w:pos="900"/>
        </w:tabs>
        <w:spacing w:line="360" w:lineRule="auto"/>
        <w:rPr>
          <w:szCs w:val="21"/>
        </w:rPr>
      </w:pPr>
      <w:r>
        <w:rPr>
          <w:rFonts w:hint="eastAsia"/>
          <w:szCs w:val="21"/>
        </w:rPr>
        <w:t>1、根据原料成分，常用砂浆可分为</w:t>
      </w:r>
      <w:r>
        <w:rPr>
          <w:szCs w:val="21"/>
          <w:u w:val="single"/>
        </w:rPr>
        <w:t xml:space="preserve">            </w:t>
      </w:r>
      <w:r>
        <w:rPr>
          <w:rFonts w:hint="eastAsia"/>
          <w:szCs w:val="21"/>
        </w:rPr>
        <w:t>砂浆、</w:t>
      </w:r>
      <w:r>
        <w:rPr>
          <w:szCs w:val="21"/>
          <w:u w:val="single"/>
        </w:rPr>
        <w:t xml:space="preserve">            </w:t>
      </w:r>
      <w:r>
        <w:rPr>
          <w:rFonts w:hint="eastAsia"/>
          <w:szCs w:val="21"/>
        </w:rPr>
        <w:t>砂浆、</w:t>
      </w:r>
      <w:r>
        <w:rPr>
          <w:szCs w:val="21"/>
          <w:u w:val="single"/>
        </w:rPr>
        <w:t xml:space="preserve">                  </w:t>
      </w:r>
      <w:r>
        <w:rPr>
          <w:rFonts w:hint="eastAsia"/>
          <w:szCs w:val="21"/>
        </w:rPr>
        <w:t>和混合砂浆。</w:t>
      </w:r>
    </w:p>
    <w:p>
      <w:pPr>
        <w:tabs>
          <w:tab w:val="left" w:pos="900"/>
        </w:tabs>
        <w:spacing w:line="360" w:lineRule="auto"/>
        <w:rPr>
          <w:rFonts w:hint="eastAsia"/>
          <w:szCs w:val="21"/>
        </w:rPr>
      </w:pPr>
      <w:r>
        <w:rPr>
          <w:rFonts w:hint="eastAsia"/>
          <w:szCs w:val="21"/>
        </w:rPr>
        <w:t>2、用D值法计算水平荷载作用下的多层框架时，若某层柱的上层柱变高，则该层柱的反弯点向</w:t>
      </w:r>
      <w:r>
        <w:rPr>
          <w:szCs w:val="21"/>
          <w:u w:val="single"/>
        </w:rPr>
        <w:t xml:space="preserve">        </w:t>
      </w:r>
      <w:r>
        <w:rPr>
          <w:rFonts w:hint="eastAsia"/>
          <w:szCs w:val="21"/>
        </w:rPr>
        <w:t>移；若上层横梁线刚度增大，则该层柱的反弯点向</w:t>
      </w:r>
      <w:r>
        <w:rPr>
          <w:szCs w:val="21"/>
          <w:u w:val="single"/>
        </w:rPr>
        <w:t xml:space="preserve">        </w:t>
      </w:r>
      <w:r>
        <w:rPr>
          <w:rFonts w:hint="eastAsia"/>
          <w:szCs w:val="21"/>
        </w:rPr>
        <w:t>移。</w:t>
      </w:r>
    </w:p>
    <w:p>
      <w:pPr>
        <w:tabs>
          <w:tab w:val="left" w:pos="900"/>
        </w:tabs>
        <w:spacing w:line="360" w:lineRule="auto"/>
        <w:rPr>
          <w:szCs w:val="21"/>
        </w:rPr>
      </w:pPr>
      <w:r>
        <w:rPr>
          <w:rFonts w:hint="eastAsia"/>
          <w:szCs w:val="21"/>
        </w:rPr>
        <w:t>3、在我国，多层建筑一般指</w:t>
      </w:r>
      <w:r>
        <w:rPr>
          <w:szCs w:val="21"/>
          <w:u w:val="single"/>
        </w:rPr>
        <w:t xml:space="preserve">    </w:t>
      </w:r>
      <w:r>
        <w:rPr>
          <w:rFonts w:hint="eastAsia"/>
          <w:szCs w:val="21"/>
        </w:rPr>
        <w:t>层以下或高度低于</w:t>
      </w:r>
      <w:r>
        <w:rPr>
          <w:szCs w:val="21"/>
          <w:u w:val="single"/>
        </w:rPr>
        <w:t xml:space="preserve">    </w:t>
      </w:r>
      <w:r>
        <w:rPr>
          <w:rFonts w:hint="eastAsia"/>
          <w:szCs w:val="21"/>
        </w:rPr>
        <w:t xml:space="preserve"> m的房屋，其常用的两种结构形式是</w:t>
      </w:r>
      <w:r>
        <w:rPr>
          <w:szCs w:val="21"/>
          <w:u w:val="single"/>
        </w:rPr>
        <w:t xml:space="preserve">         </w:t>
      </w:r>
      <w:r>
        <w:rPr>
          <w:rFonts w:hint="eastAsia"/>
          <w:szCs w:val="21"/>
        </w:rPr>
        <w:t>结构和</w:t>
      </w:r>
      <w:r>
        <w:rPr>
          <w:szCs w:val="21"/>
          <w:u w:val="single"/>
        </w:rPr>
        <w:t xml:space="preserve">         </w:t>
      </w:r>
      <w:r>
        <w:rPr>
          <w:rFonts w:hint="eastAsia"/>
          <w:szCs w:val="21"/>
        </w:rPr>
        <w:t>结构。</w:t>
      </w:r>
    </w:p>
    <w:p>
      <w:pPr>
        <w:tabs>
          <w:tab w:val="left" w:pos="900"/>
        </w:tabs>
        <w:spacing w:line="360" w:lineRule="auto"/>
        <w:rPr>
          <w:szCs w:val="21"/>
        </w:rPr>
      </w:pPr>
      <w:r>
        <w:rPr>
          <w:rFonts w:hint="eastAsia"/>
          <w:szCs w:val="21"/>
        </w:rPr>
        <w:t>4、牛腿设计的主要内容是</w:t>
      </w:r>
      <w:r>
        <w:rPr>
          <w:szCs w:val="21"/>
          <w:u w:val="single"/>
        </w:rPr>
        <w:t xml:space="preserve">                     </w:t>
      </w:r>
      <w:r>
        <w:rPr>
          <w:rFonts w:hint="eastAsia"/>
          <w:szCs w:val="21"/>
        </w:rPr>
        <w:t>和</w:t>
      </w:r>
      <w:r>
        <w:rPr>
          <w:szCs w:val="21"/>
          <w:u w:val="single"/>
        </w:rPr>
        <w:t xml:space="preserve">                     </w:t>
      </w:r>
      <w:r>
        <w:rPr>
          <w:rFonts w:hint="eastAsia"/>
          <w:szCs w:val="21"/>
        </w:rPr>
        <w:t>。</w:t>
      </w:r>
    </w:p>
    <w:p>
      <w:pPr>
        <w:tabs>
          <w:tab w:val="left" w:pos="900"/>
        </w:tabs>
        <w:spacing w:line="360" w:lineRule="auto"/>
        <w:rPr>
          <w:szCs w:val="21"/>
        </w:rPr>
      </w:pPr>
      <w:r>
        <w:rPr>
          <w:rFonts w:hint="eastAsia"/>
          <w:szCs w:val="21"/>
        </w:rPr>
        <w:t>5、均布荷载作用下的方板A和B沿两边支承：板A为对边固定，属于</w:t>
      </w:r>
      <w:r>
        <w:rPr>
          <w:szCs w:val="21"/>
          <w:u w:val="single"/>
        </w:rPr>
        <w:t xml:space="preserve">      </w:t>
      </w:r>
      <w:r>
        <w:rPr>
          <w:rFonts w:hint="eastAsia"/>
          <w:szCs w:val="21"/>
        </w:rPr>
        <w:t xml:space="preserve"> 向板；板B为邻边固定，属于</w:t>
      </w:r>
      <w:r>
        <w:rPr>
          <w:szCs w:val="21"/>
          <w:u w:val="single"/>
        </w:rPr>
        <w:t xml:space="preserve">      </w:t>
      </w:r>
      <w:r>
        <w:rPr>
          <w:rFonts w:hint="eastAsia"/>
          <w:szCs w:val="21"/>
        </w:rPr>
        <w:t xml:space="preserve"> 向板。 </w:t>
      </w:r>
    </w:p>
    <w:p>
      <w:pPr>
        <w:tabs>
          <w:tab w:val="left" w:pos="900"/>
        </w:tabs>
        <w:spacing w:line="360" w:lineRule="auto"/>
        <w:jc w:val="left"/>
        <w:rPr>
          <w:rFonts w:hint="eastAsia"/>
          <w:szCs w:val="21"/>
          <w:u w:val="single"/>
        </w:rPr>
      </w:pPr>
      <w:r>
        <w:rPr>
          <w:szCs w:val="21"/>
        </w:rPr>
        <w:t>6</w:t>
      </w:r>
      <w:r>
        <w:rPr>
          <w:rFonts w:hint="eastAsia"/>
          <w:szCs w:val="21"/>
        </w:rPr>
        <w:t>、钢筋混凝土梁纵筋弯起应满足的三个条件是：保证</w:t>
      </w:r>
      <w:r>
        <w:rPr>
          <w:szCs w:val="21"/>
          <w:u w:val="single"/>
        </w:rPr>
        <w:t xml:space="preserve">                  </w:t>
      </w:r>
      <w:r>
        <w:rPr>
          <w:rFonts w:hint="eastAsia"/>
          <w:szCs w:val="21"/>
        </w:rPr>
        <w:t>承载力；保证</w:t>
      </w:r>
      <w:r>
        <w:rPr>
          <w:szCs w:val="21"/>
          <w:u w:val="single"/>
        </w:rPr>
        <w:t xml:space="preserve">                  </w:t>
      </w:r>
      <w:r>
        <w:rPr>
          <w:rFonts w:hint="eastAsia"/>
          <w:szCs w:val="21"/>
        </w:rPr>
        <w:t>承载力；保证</w:t>
      </w:r>
      <w:r>
        <w:rPr>
          <w:szCs w:val="21"/>
          <w:u w:val="single"/>
        </w:rPr>
        <w:t xml:space="preserve">                  </w:t>
      </w:r>
      <w:r>
        <w:rPr>
          <w:rFonts w:hint="eastAsia"/>
          <w:szCs w:val="21"/>
        </w:rPr>
        <w:t>承载力。</w:t>
      </w:r>
    </w:p>
    <w:p>
      <w:pPr>
        <w:tabs>
          <w:tab w:val="left" w:pos="900"/>
        </w:tabs>
        <w:spacing w:line="360" w:lineRule="auto"/>
        <w:rPr>
          <w:szCs w:val="21"/>
        </w:rPr>
      </w:pPr>
      <w:r>
        <w:rPr>
          <w:rFonts w:hint="eastAsia"/>
          <w:szCs w:val="21"/>
        </w:rPr>
        <w:t>7、对钢筋混凝土柱下单独板式基础进行设计计算的一般步骤为：(1)根据</w:t>
      </w:r>
      <w:r>
        <w:rPr>
          <w:szCs w:val="21"/>
          <w:u w:val="single"/>
        </w:rPr>
        <w:t xml:space="preserve">               </w:t>
      </w:r>
      <w:r>
        <w:rPr>
          <w:rFonts w:hint="eastAsia"/>
          <w:szCs w:val="21"/>
        </w:rPr>
        <w:t>确定</w:t>
      </w:r>
      <w:r>
        <w:rPr>
          <w:szCs w:val="21"/>
          <w:u w:val="single"/>
        </w:rPr>
        <w:t xml:space="preserve">                  </w:t>
      </w:r>
      <w:r>
        <w:rPr>
          <w:rFonts w:hint="eastAsia"/>
          <w:szCs w:val="21"/>
        </w:rPr>
        <w:t>；(2) 根据</w:t>
      </w:r>
      <w:r>
        <w:rPr>
          <w:szCs w:val="21"/>
          <w:u w:val="single"/>
        </w:rPr>
        <w:t xml:space="preserve">                                 </w:t>
      </w:r>
      <w:r>
        <w:rPr>
          <w:rFonts w:hint="eastAsia"/>
          <w:szCs w:val="21"/>
        </w:rPr>
        <w:t>验算</w:t>
      </w:r>
      <w:r>
        <w:rPr>
          <w:szCs w:val="21"/>
          <w:u w:val="single"/>
        </w:rPr>
        <w:t xml:space="preserve">                                 </w:t>
      </w:r>
      <w:r>
        <w:rPr>
          <w:rFonts w:hint="eastAsia"/>
          <w:szCs w:val="21"/>
        </w:rPr>
        <w:t>；(3) 根据</w:t>
      </w:r>
      <w:r>
        <w:rPr>
          <w:szCs w:val="21"/>
          <w:u w:val="single"/>
        </w:rPr>
        <w:t xml:space="preserve">                   </w:t>
      </w:r>
      <w:r>
        <w:rPr>
          <w:rFonts w:hint="eastAsia"/>
          <w:szCs w:val="21"/>
        </w:rPr>
        <w:t>计算</w:t>
      </w:r>
      <w:r>
        <w:rPr>
          <w:szCs w:val="21"/>
          <w:u w:val="single"/>
        </w:rPr>
        <w:t xml:space="preserve">                     </w:t>
      </w:r>
      <w:r>
        <w:rPr>
          <w:rFonts w:hint="eastAsia"/>
          <w:szCs w:val="21"/>
        </w:rPr>
        <w:t>。</w:t>
      </w:r>
    </w:p>
    <w:p>
      <w:pPr>
        <w:tabs>
          <w:tab w:val="left" w:pos="900"/>
        </w:tabs>
        <w:spacing w:line="360" w:lineRule="auto"/>
        <w:rPr>
          <w:szCs w:val="21"/>
        </w:rPr>
      </w:pPr>
      <w:r>
        <w:rPr>
          <w:rFonts w:hint="eastAsia"/>
          <w:szCs w:val="21"/>
        </w:rPr>
        <w:t>8、块体的厚度越</w:t>
      </w:r>
      <w:r>
        <w:rPr>
          <w:szCs w:val="21"/>
          <w:u w:val="single"/>
        </w:rPr>
        <w:t xml:space="preserve">        </w:t>
      </w:r>
      <w:r>
        <w:rPr>
          <w:rFonts w:hint="eastAsia"/>
          <w:szCs w:val="21"/>
        </w:rPr>
        <w:t>、抗压强度越</w:t>
      </w:r>
      <w:r>
        <w:rPr>
          <w:szCs w:val="21"/>
          <w:u w:val="single"/>
        </w:rPr>
        <w:t xml:space="preserve">         </w:t>
      </w:r>
      <w:r>
        <w:rPr>
          <w:rFonts w:hint="eastAsia"/>
          <w:szCs w:val="21"/>
        </w:rPr>
        <w:t>，砂浆的抗压强度越</w:t>
      </w:r>
      <w:r>
        <w:rPr>
          <w:szCs w:val="21"/>
          <w:u w:val="single"/>
        </w:rPr>
        <w:t xml:space="preserve">         </w:t>
      </w:r>
      <w:r>
        <w:rPr>
          <w:rFonts w:hint="eastAsia"/>
          <w:szCs w:val="21"/>
        </w:rPr>
        <w:t>，则砌体的抗压强度越高。</w:t>
      </w:r>
    </w:p>
    <w:p>
      <w:pPr>
        <w:tabs>
          <w:tab w:val="left" w:pos="900"/>
        </w:tabs>
        <w:spacing w:line="360" w:lineRule="auto"/>
        <w:rPr>
          <w:szCs w:val="21"/>
        </w:rPr>
      </w:pPr>
      <w:r>
        <w:rPr>
          <w:rFonts w:hint="eastAsia"/>
          <w:szCs w:val="21"/>
        </w:rPr>
        <w:t>9、在混合结构房屋中，对受压构件进行高厚比验算的目的是</w:t>
      </w:r>
      <w:r>
        <w:rPr>
          <w:szCs w:val="21"/>
          <w:u w:val="single"/>
        </w:rPr>
        <w:t xml:space="preserve">                                 </w:t>
      </w:r>
      <w:r>
        <w:rPr>
          <w:rFonts w:hint="eastAsia"/>
          <w:szCs w:val="21"/>
        </w:rPr>
        <w:t>对带壁柱的砖墙要分别进行</w:t>
      </w:r>
      <w:r>
        <w:rPr>
          <w:szCs w:val="21"/>
          <w:u w:val="single"/>
        </w:rPr>
        <w:t xml:space="preserve">               </w:t>
      </w:r>
      <w:r>
        <w:rPr>
          <w:rFonts w:hint="eastAsia"/>
          <w:szCs w:val="21"/>
        </w:rPr>
        <w:t>和</w:t>
      </w:r>
      <w:r>
        <w:rPr>
          <w:szCs w:val="21"/>
          <w:u w:val="single"/>
        </w:rPr>
        <w:t xml:space="preserve">                    </w:t>
      </w:r>
      <w:r>
        <w:rPr>
          <w:rFonts w:hint="eastAsia"/>
          <w:szCs w:val="21"/>
        </w:rPr>
        <w:t>的高厚比验算。</w:t>
      </w:r>
    </w:p>
    <w:p>
      <w:pPr>
        <w:tabs>
          <w:tab w:val="left" w:pos="900"/>
        </w:tabs>
        <w:spacing w:line="360" w:lineRule="auto"/>
        <w:rPr>
          <w:rFonts w:hint="eastAsia"/>
          <w:szCs w:val="21"/>
        </w:rPr>
      </w:pPr>
      <w:r>
        <w:rPr>
          <w:rFonts w:hint="eastAsia"/>
          <w:szCs w:val="21"/>
        </w:rPr>
        <w:t>10、砂浆的弹性模量一般比砖的</w:t>
      </w:r>
      <w:r>
        <w:rPr>
          <w:szCs w:val="21"/>
          <w:u w:val="single"/>
        </w:rPr>
        <w:t xml:space="preserve">      </w:t>
      </w:r>
      <w:r>
        <w:rPr>
          <w:rFonts w:hint="eastAsia"/>
          <w:szCs w:val="21"/>
        </w:rPr>
        <w:t>，故在其它条件相同的情况下，砂浆的弹性模量越大，则砌体的抗压强度越</w:t>
      </w:r>
      <w:r>
        <w:rPr>
          <w:szCs w:val="21"/>
          <w:u w:val="single"/>
        </w:rPr>
        <w:t xml:space="preserve">      </w:t>
      </w:r>
      <w:r>
        <w:rPr>
          <w:rFonts w:hint="eastAsia"/>
          <w:szCs w:val="21"/>
        </w:rPr>
        <w:t>。</w:t>
      </w:r>
    </w:p>
    <w:p>
      <w:pPr>
        <w:tabs>
          <w:tab w:val="left" w:pos="900"/>
        </w:tabs>
        <w:spacing w:line="360" w:lineRule="auto"/>
        <w:rPr>
          <w:rFonts w:hint="eastAsia"/>
          <w:szCs w:val="21"/>
        </w:rPr>
      </w:pPr>
    </w:p>
    <w:p>
      <w:pPr>
        <w:spacing w:line="360" w:lineRule="auto"/>
        <w:rPr>
          <w:sz w:val="24"/>
        </w:rPr>
      </w:pPr>
      <w:r>
        <w:rPr>
          <w:rFonts w:hint="eastAsia"/>
          <w:sz w:val="24"/>
          <w:lang w:val="en-US" w:eastAsia="zh-CN"/>
        </w:rPr>
        <w:t>答案：</w:t>
      </w:r>
      <w:r>
        <w:rPr>
          <w:rFonts w:hint="eastAsia"/>
          <w:sz w:val="24"/>
        </w:rPr>
        <w:t>1、水泥砂浆，石灰砂浆，黏土石灰砂浆</w:t>
      </w:r>
    </w:p>
    <w:p>
      <w:pPr>
        <w:spacing w:line="360" w:lineRule="auto"/>
        <w:rPr>
          <w:sz w:val="24"/>
        </w:rPr>
      </w:pPr>
      <w:r>
        <w:rPr>
          <w:rFonts w:hint="eastAsia"/>
          <w:sz w:val="24"/>
        </w:rPr>
        <w:t>2、上，上</w:t>
      </w:r>
    </w:p>
    <w:p>
      <w:pPr>
        <w:spacing w:line="360" w:lineRule="auto"/>
        <w:rPr>
          <w:sz w:val="24"/>
        </w:rPr>
      </w:pPr>
      <w:r>
        <w:rPr>
          <w:rFonts w:hint="eastAsia"/>
          <w:sz w:val="24"/>
        </w:rPr>
        <w:t>3、</w:t>
      </w:r>
      <w:r>
        <w:rPr>
          <w:sz w:val="24"/>
        </w:rPr>
        <w:t>10</w:t>
      </w:r>
      <w:r>
        <w:rPr>
          <w:rFonts w:hint="eastAsia"/>
          <w:sz w:val="24"/>
        </w:rPr>
        <w:t>，</w:t>
      </w:r>
      <w:r>
        <w:rPr>
          <w:sz w:val="24"/>
        </w:rPr>
        <w:t>28</w:t>
      </w:r>
      <w:r>
        <w:rPr>
          <w:rFonts w:hint="eastAsia"/>
          <w:sz w:val="24"/>
        </w:rPr>
        <w:t>，砌体，框架</w:t>
      </w:r>
    </w:p>
    <w:p>
      <w:pPr>
        <w:spacing w:line="360" w:lineRule="auto"/>
        <w:rPr>
          <w:sz w:val="24"/>
        </w:rPr>
      </w:pPr>
      <w:r>
        <w:rPr>
          <w:rFonts w:hint="eastAsia"/>
          <w:sz w:val="24"/>
        </w:rPr>
        <w:t>4、确定牛腿尺寸，计算牛腿配筋</w:t>
      </w:r>
    </w:p>
    <w:p>
      <w:pPr>
        <w:spacing w:line="360" w:lineRule="auto"/>
        <w:rPr>
          <w:sz w:val="24"/>
        </w:rPr>
      </w:pPr>
      <w:r>
        <w:rPr>
          <w:rFonts w:hint="eastAsia"/>
          <w:sz w:val="24"/>
        </w:rPr>
        <w:t>5、单，双</w:t>
      </w:r>
    </w:p>
    <w:p>
      <w:pPr>
        <w:spacing w:line="360" w:lineRule="auto"/>
        <w:rPr>
          <w:sz w:val="24"/>
        </w:rPr>
      </w:pPr>
      <w:r>
        <w:rPr>
          <w:rFonts w:hint="eastAsia"/>
          <w:sz w:val="24"/>
        </w:rPr>
        <w:t>6、正截面抗弯，斜截面抗剪，斜截面抗弯</w:t>
      </w:r>
    </w:p>
    <w:p>
      <w:pPr>
        <w:spacing w:line="360" w:lineRule="auto"/>
        <w:rPr>
          <w:sz w:val="24"/>
        </w:rPr>
      </w:pPr>
      <w:r>
        <w:rPr>
          <w:rFonts w:hint="eastAsia"/>
          <w:sz w:val="24"/>
        </w:rPr>
        <w:t>7、地基承载力，基础底面尺寸，混凝土冲切、剪切强度，基础高度和变阶处高度，基础受弯承载力，基础底板配筋</w:t>
      </w:r>
    </w:p>
    <w:p>
      <w:pPr>
        <w:spacing w:line="360" w:lineRule="auto"/>
        <w:rPr>
          <w:sz w:val="24"/>
        </w:rPr>
      </w:pPr>
      <w:r>
        <w:rPr>
          <w:rFonts w:hint="eastAsia"/>
          <w:sz w:val="24"/>
        </w:rPr>
        <w:t>8、大，高，高</w:t>
      </w:r>
    </w:p>
    <w:p>
      <w:pPr>
        <w:spacing w:line="360" w:lineRule="auto"/>
        <w:rPr>
          <w:sz w:val="24"/>
        </w:rPr>
      </w:pPr>
      <w:r>
        <w:rPr>
          <w:rFonts w:hint="eastAsia"/>
          <w:sz w:val="24"/>
        </w:rPr>
        <w:t>9、保证受压构件的稳定性，整片墙，壁柱间墙</w:t>
      </w:r>
    </w:p>
    <w:p>
      <w:pPr>
        <w:spacing w:line="360" w:lineRule="auto"/>
        <w:rPr>
          <w:sz w:val="24"/>
        </w:rPr>
      </w:pPr>
      <w:r>
        <w:rPr>
          <w:rFonts w:hint="eastAsia"/>
          <w:sz w:val="24"/>
        </w:rPr>
        <w:t>10、小，大</w:t>
      </w:r>
    </w:p>
    <w:p>
      <w:pPr>
        <w:rPr>
          <w:sz w:val="24"/>
        </w:rPr>
      </w:pPr>
      <w:r>
        <w:rPr>
          <w:rFonts w:hint="eastAsia"/>
          <w:b/>
          <w:sz w:val="28"/>
          <w:szCs w:val="28"/>
        </w:rPr>
        <w:t xml:space="preserve">三、简答 </w:t>
      </w:r>
    </w:p>
    <w:p>
      <w:pPr>
        <w:spacing w:line="280" w:lineRule="exact"/>
        <w:rPr>
          <w:sz w:val="24"/>
        </w:rPr>
      </w:pPr>
      <w:r>
        <w:rPr>
          <w:rFonts w:hint="eastAsia"/>
          <w:sz w:val="24"/>
        </w:rPr>
        <w:t>1、柱下单独基础设计有哪些主要内容? 在确定偏心受压基础底面尺寸时应满足哪些要求?（</w:t>
      </w:r>
      <w:r>
        <w:rPr>
          <w:sz w:val="24"/>
        </w:rPr>
        <w:t>6</w:t>
      </w:r>
      <w:r>
        <w:rPr>
          <w:rFonts w:hint="eastAsia"/>
          <w:sz w:val="24"/>
        </w:rPr>
        <w:t>分）</w:t>
      </w:r>
    </w:p>
    <w:p>
      <w:pPr>
        <w:rPr>
          <w:rFonts w:ascii="宋体" w:hAnsi="宋体"/>
          <w:color w:val="FF0000"/>
        </w:rPr>
      </w:pPr>
    </w:p>
    <w:p>
      <w:pPr>
        <w:rPr>
          <w:rFonts w:ascii="宋体" w:hAnsi="宋体"/>
          <w:color w:val="FF0000"/>
        </w:rPr>
      </w:pPr>
      <w:r>
        <w:rPr>
          <w:rFonts w:hint="eastAsia" w:ascii="宋体" w:hAnsi="宋体"/>
          <w:color w:val="FF0000"/>
        </w:rPr>
        <w:t>答：1）确定基础底面积；确定基础高度；确定基础底板的配筋；基础施工图（</w:t>
      </w:r>
      <w:r>
        <w:rPr>
          <w:rFonts w:ascii="宋体" w:hAnsi="宋体"/>
          <w:color w:val="FF0000"/>
        </w:rPr>
        <w:t>4）</w:t>
      </w:r>
    </w:p>
    <w:p>
      <w:pPr>
        <w:rPr>
          <w:rFonts w:ascii="宋体" w:hAnsi="宋体"/>
          <w:color w:val="FF0000"/>
        </w:rPr>
      </w:pPr>
      <w:r>
        <w:rPr>
          <w:rFonts w:hint="eastAsia" w:ascii="宋体" w:hAnsi="宋体"/>
          <w:color w:val="FF0000"/>
        </w:rPr>
        <w:t xml:space="preserve">       2）p=(pmax＋pmin)/2  ≤f   ； pmax≤1.2f（2</w:t>
      </w:r>
      <w:r>
        <w:rPr>
          <w:rFonts w:ascii="宋体" w:hAnsi="宋体"/>
          <w:color w:val="FF0000"/>
        </w:rPr>
        <w:t>）</w:t>
      </w:r>
    </w:p>
    <w:p>
      <w:pPr>
        <w:rPr>
          <w:sz w:val="24"/>
        </w:rPr>
      </w:pPr>
      <w:r>
        <w:rPr>
          <w:rFonts w:hint="eastAsia"/>
          <w:sz w:val="24"/>
        </w:rPr>
        <w:t>2、求连续梁跨内最大正、负弯矩，支座最大负弯矩和最大剪力时，活荷载分别应该如何布置？（</w:t>
      </w:r>
      <w:r>
        <w:rPr>
          <w:sz w:val="24"/>
        </w:rPr>
        <w:t>6</w:t>
      </w:r>
      <w:r>
        <w:rPr>
          <w:rFonts w:hint="eastAsia"/>
          <w:sz w:val="24"/>
        </w:rPr>
        <w:t>分）</w:t>
      </w:r>
    </w:p>
    <w:p>
      <w:pPr>
        <w:rPr>
          <w:rFonts w:ascii="宋体" w:hAnsi="宋体"/>
          <w:color w:val="FF0000"/>
          <w:szCs w:val="21"/>
        </w:rPr>
      </w:pPr>
      <w:r>
        <w:rPr>
          <w:rFonts w:hint="eastAsia" w:ascii="宋体" w:hAnsi="宋体"/>
          <w:color w:val="FF0000"/>
          <w:szCs w:val="21"/>
        </w:rPr>
        <w:t>答：1）求跨内最大正弯矩时。该跨布置活荷载，然后向左、右每隔一跨布置。</w:t>
      </w:r>
      <w:r>
        <w:rPr>
          <w:rFonts w:hint="eastAsia" w:ascii="宋体" w:hAnsi="宋体"/>
          <w:color w:val="FF0000"/>
        </w:rPr>
        <w:t>（2</w:t>
      </w:r>
      <w:r>
        <w:rPr>
          <w:rFonts w:ascii="宋体" w:hAnsi="宋体"/>
          <w:color w:val="FF0000"/>
        </w:rPr>
        <w:t>）</w:t>
      </w:r>
    </w:p>
    <w:p>
      <w:pPr>
        <w:rPr>
          <w:rFonts w:ascii="宋体" w:hAnsi="宋体"/>
          <w:color w:val="FF0000"/>
          <w:szCs w:val="21"/>
        </w:rPr>
      </w:pPr>
      <w:r>
        <w:rPr>
          <w:rFonts w:hint="eastAsia" w:ascii="宋体" w:hAnsi="宋体"/>
          <w:color w:val="FF0000"/>
          <w:szCs w:val="21"/>
        </w:rPr>
        <w:t xml:space="preserve">    2）求跨内最大负弯矩时。该跨不布置活荷载，而在其左右邻跨布置活荷载，然后向左、右每隔一跨布置。</w:t>
      </w:r>
      <w:r>
        <w:rPr>
          <w:rFonts w:hint="eastAsia" w:ascii="宋体" w:hAnsi="宋体"/>
          <w:color w:val="FF0000"/>
        </w:rPr>
        <w:t>（2</w:t>
      </w:r>
      <w:r>
        <w:rPr>
          <w:rFonts w:ascii="宋体" w:hAnsi="宋体"/>
          <w:color w:val="FF0000"/>
        </w:rPr>
        <w:t>）</w:t>
      </w:r>
    </w:p>
    <w:p>
      <w:pPr>
        <w:ind w:firstLine="420"/>
        <w:rPr>
          <w:rFonts w:ascii="宋体" w:hAnsi="宋体"/>
          <w:color w:val="FF0000"/>
          <w:szCs w:val="21"/>
        </w:rPr>
      </w:pPr>
      <w:r>
        <w:rPr>
          <w:rFonts w:hint="eastAsia" w:ascii="宋体" w:hAnsi="宋体"/>
          <w:color w:val="FF0000"/>
          <w:szCs w:val="21"/>
        </w:rPr>
        <w:t>3）求支座最大负弯矩和最大剪力时。应在它的左右两跨布置活荷载，然后向左、右每隔一跨布置。</w:t>
      </w:r>
      <w:r>
        <w:rPr>
          <w:rFonts w:hint="eastAsia" w:ascii="宋体" w:hAnsi="宋体"/>
          <w:color w:val="FF0000"/>
        </w:rPr>
        <w:t>（2</w:t>
      </w:r>
      <w:r>
        <w:rPr>
          <w:rFonts w:ascii="宋体" w:hAnsi="宋体"/>
          <w:color w:val="FF0000"/>
        </w:rPr>
        <w:t>）</w:t>
      </w:r>
    </w:p>
    <w:p>
      <w:pPr>
        <w:rPr>
          <w:sz w:val="28"/>
          <w:szCs w:val="28"/>
        </w:rPr>
      </w:pPr>
      <w:r>
        <w:rPr>
          <w:rFonts w:hint="eastAsia"/>
          <w:sz w:val="24"/>
        </w:rPr>
        <w:t>3、砌体的局部抗压强度为什么高于全截面抗压强度？局部抗压强度提高系数与哪些因素有关？为什么要对其规定限值？（6分）</w:t>
      </w:r>
    </w:p>
    <w:p>
      <w:pPr>
        <w:rPr>
          <w:rFonts w:ascii="宋体" w:hAnsi="宋体"/>
          <w:color w:val="FF0000"/>
          <w:szCs w:val="21"/>
        </w:rPr>
      </w:pPr>
      <w:r>
        <w:rPr>
          <w:rFonts w:hint="eastAsia" w:ascii="宋体" w:hAnsi="宋体"/>
          <w:color w:val="FF0000"/>
          <w:szCs w:val="21"/>
        </w:rPr>
        <w:t>答：1）一般认为由于“套箍强化”和“应力扩散”的作用。局部受压的砌体在产生纵向变形的同时还产生横向变形，而其他未直接承受压力的部分像套箍一样约束其横向变形，使其抗压能力大大提高；只要在砌体内存在未直接承受压力的面积，就有应力扩散的现象。</w:t>
      </w:r>
      <w:r>
        <w:rPr>
          <w:rFonts w:hint="eastAsia" w:ascii="宋体" w:hAnsi="宋体"/>
          <w:color w:val="FF0000"/>
        </w:rPr>
        <w:t>（</w:t>
      </w:r>
      <w:r>
        <w:rPr>
          <w:rFonts w:ascii="宋体" w:hAnsi="宋体"/>
          <w:color w:val="FF0000"/>
        </w:rPr>
        <w:t>4）</w:t>
      </w:r>
    </w:p>
    <w:p>
      <w:pPr>
        <w:rPr>
          <w:rFonts w:ascii="宋体" w:hAnsi="宋体"/>
          <w:color w:val="FF0000"/>
          <w:szCs w:val="21"/>
        </w:rPr>
      </w:pPr>
      <w:r>
        <w:rPr>
          <w:rFonts w:hint="eastAsia" w:ascii="宋体" w:hAnsi="宋体"/>
          <w:color w:val="FF0000"/>
          <w:szCs w:val="21"/>
        </w:rPr>
        <w:t xml:space="preserve">    2）局部压强提高系数与周边约束局部受压面积的砌体截面面积的大小有关。</w:t>
      </w:r>
      <w:r>
        <w:rPr>
          <w:rFonts w:hint="eastAsia" w:ascii="宋体" w:hAnsi="宋体"/>
          <w:color w:val="FF0000"/>
        </w:rPr>
        <w:t>（</w:t>
      </w:r>
      <w:r>
        <w:rPr>
          <w:rFonts w:ascii="宋体" w:hAnsi="宋体"/>
          <w:color w:val="FF0000"/>
        </w:rPr>
        <w:t>1）</w:t>
      </w:r>
    </w:p>
    <w:p>
      <w:pPr>
        <w:rPr>
          <w:rFonts w:ascii="宋体" w:hAnsi="宋体"/>
          <w:color w:val="FF0000"/>
          <w:szCs w:val="21"/>
        </w:rPr>
      </w:pPr>
      <w:r>
        <w:rPr>
          <w:rFonts w:hint="eastAsia" w:ascii="宋体" w:hAnsi="宋体"/>
          <w:color w:val="FF0000"/>
          <w:szCs w:val="21"/>
        </w:rPr>
        <w:t xml:space="preserve">    3）防止系数超过某一限值时会出现危险的劈裂破坏。</w:t>
      </w:r>
      <w:r>
        <w:rPr>
          <w:rFonts w:hint="eastAsia" w:ascii="宋体" w:hAnsi="宋体"/>
          <w:color w:val="FF0000"/>
        </w:rPr>
        <w:t>（</w:t>
      </w:r>
      <w:r>
        <w:rPr>
          <w:rFonts w:ascii="宋体" w:hAnsi="宋体"/>
          <w:color w:val="FF0000"/>
        </w:rPr>
        <w:t>1）</w:t>
      </w:r>
    </w:p>
    <w:p>
      <w:pPr>
        <w:rPr>
          <w:sz w:val="24"/>
        </w:rPr>
      </w:pPr>
      <w:r>
        <w:rPr>
          <w:rFonts w:hint="eastAsia"/>
          <w:sz w:val="24"/>
        </w:rPr>
        <w:t>4、混合结构房屋的静力计算方案有哪几种？主要根据哪三个因素确定？（6分）</w:t>
      </w:r>
    </w:p>
    <w:p>
      <w:pPr>
        <w:tabs>
          <w:tab w:val="left" w:pos="0"/>
        </w:tabs>
        <w:rPr>
          <w:color w:val="FF0000"/>
        </w:rPr>
      </w:pPr>
      <w:r>
        <w:rPr>
          <w:rFonts w:hint="eastAsia" w:ascii="宋体" w:hAnsi="宋体"/>
          <w:color w:val="FF0000"/>
          <w:szCs w:val="21"/>
        </w:rPr>
        <w:t>答:</w:t>
      </w:r>
      <w:r>
        <w:rPr>
          <w:rFonts w:hint="eastAsia"/>
          <w:color w:val="FF0000"/>
        </w:rPr>
        <w:t xml:space="preserve"> 1）有刚性方案、弹性方案、刚弹性方案</w:t>
      </w:r>
      <w:r>
        <w:rPr>
          <w:rFonts w:hint="eastAsia" w:ascii="宋体" w:hAnsi="宋体"/>
          <w:color w:val="FF0000"/>
          <w:szCs w:val="21"/>
        </w:rPr>
        <w:t>（</w:t>
      </w:r>
      <w:r>
        <w:rPr>
          <w:rFonts w:ascii="宋体" w:hAnsi="宋体"/>
          <w:color w:val="FF0000"/>
          <w:szCs w:val="21"/>
        </w:rPr>
        <w:t>3</w:t>
      </w:r>
      <w:r>
        <w:rPr>
          <w:rFonts w:hint="eastAsia" w:ascii="宋体" w:hAnsi="宋体"/>
          <w:color w:val="FF0000"/>
          <w:szCs w:val="21"/>
        </w:rPr>
        <w:t>）</w:t>
      </w:r>
    </w:p>
    <w:p>
      <w:pPr>
        <w:tabs>
          <w:tab w:val="left" w:pos="0"/>
        </w:tabs>
        <w:ind w:firstLine="368" w:firstLineChars="175"/>
        <w:rPr>
          <w:rFonts w:ascii="宋体" w:hAnsi="宋体"/>
          <w:color w:val="FF0000"/>
          <w:szCs w:val="21"/>
        </w:rPr>
      </w:pPr>
      <w:r>
        <w:rPr>
          <w:rFonts w:hint="eastAsia"/>
          <w:color w:val="FF0000"/>
        </w:rPr>
        <w:t>2）屋盖刚度、横墙间距、房屋空间刚度大小</w:t>
      </w:r>
      <w:r>
        <w:rPr>
          <w:rFonts w:hint="eastAsia" w:ascii="宋体" w:hAnsi="宋体"/>
          <w:color w:val="FF0000"/>
          <w:szCs w:val="21"/>
        </w:rPr>
        <w:t>（</w:t>
      </w:r>
      <w:r>
        <w:rPr>
          <w:rFonts w:ascii="宋体" w:hAnsi="宋体"/>
          <w:color w:val="FF0000"/>
          <w:szCs w:val="21"/>
        </w:rPr>
        <w:t>3</w:t>
      </w:r>
      <w:r>
        <w:rPr>
          <w:rFonts w:hint="eastAsia" w:ascii="宋体" w:hAnsi="宋体"/>
          <w:color w:val="FF0000"/>
          <w:szCs w:val="21"/>
        </w:rPr>
        <w:t>）</w:t>
      </w:r>
    </w:p>
    <w:p>
      <w:pPr>
        <w:rPr>
          <w:sz w:val="24"/>
        </w:rPr>
      </w:pPr>
      <w:r>
        <w:rPr>
          <w:rFonts w:hint="eastAsia"/>
          <w:sz w:val="24"/>
        </w:rPr>
        <w:t>5、试述现浇板中分布钢筋的作用。（</w:t>
      </w:r>
      <w:r>
        <w:rPr>
          <w:sz w:val="24"/>
        </w:rPr>
        <w:t>6</w:t>
      </w:r>
      <w:r>
        <w:rPr>
          <w:rFonts w:hint="eastAsia"/>
          <w:sz w:val="24"/>
        </w:rPr>
        <w:t>分）</w:t>
      </w:r>
    </w:p>
    <w:p>
      <w:pPr>
        <w:ind w:left="945" w:hanging="945" w:hangingChars="450"/>
        <w:rPr>
          <w:rFonts w:ascii="宋体" w:hAnsi="宋体"/>
          <w:color w:val="FF0000"/>
          <w:szCs w:val="21"/>
        </w:rPr>
      </w:pPr>
      <w:r>
        <w:rPr>
          <w:rFonts w:hint="eastAsia" w:ascii="宋体" w:hAnsi="宋体"/>
          <w:color w:val="FF0000"/>
          <w:szCs w:val="21"/>
        </w:rPr>
        <w:t>答:</w:t>
      </w:r>
      <w:r>
        <w:rPr>
          <w:rFonts w:hint="eastAsia"/>
        </w:rPr>
        <w:t xml:space="preserve"> </w:t>
      </w:r>
      <w:r>
        <w:rPr>
          <w:rFonts w:hint="eastAsia" w:ascii="宋体" w:hAnsi="宋体"/>
          <w:color w:val="FF0000"/>
          <w:szCs w:val="21"/>
        </w:rPr>
        <w:t>1）与受力钢筋组成钢筋网，固定受力钢筋的位置。（2）</w:t>
      </w:r>
    </w:p>
    <w:p>
      <w:pPr>
        <w:ind w:left="945" w:leftChars="200" w:hanging="525" w:hangingChars="250"/>
        <w:rPr>
          <w:rFonts w:ascii="宋体" w:hAnsi="宋体"/>
          <w:color w:val="FF0000"/>
          <w:szCs w:val="21"/>
        </w:rPr>
      </w:pPr>
      <w:r>
        <w:rPr>
          <w:rFonts w:hint="eastAsia" w:ascii="宋体" w:hAnsi="宋体"/>
          <w:color w:val="FF0000"/>
          <w:szCs w:val="21"/>
        </w:rPr>
        <w:t>2）抵抗收缩和温度变化所产生的内力。（2）</w:t>
      </w:r>
    </w:p>
    <w:p>
      <w:pPr>
        <w:ind w:left="945" w:leftChars="200" w:hanging="525" w:hangingChars="250"/>
        <w:rPr>
          <w:rFonts w:ascii="宋体" w:hAnsi="宋体"/>
          <w:color w:val="FF0000"/>
          <w:szCs w:val="21"/>
        </w:rPr>
      </w:pPr>
      <w:r>
        <w:rPr>
          <w:rFonts w:hint="eastAsia" w:ascii="宋体" w:hAnsi="宋体"/>
          <w:color w:val="FF0000"/>
          <w:szCs w:val="21"/>
        </w:rPr>
        <w:t>3）承担并分布板上局部或集中荷载产生的内力。（2）</w:t>
      </w:r>
    </w:p>
    <w:p>
      <w:pPr>
        <w:ind w:left="1355" w:hanging="1355" w:hangingChars="450"/>
        <w:rPr>
          <w:sz w:val="28"/>
          <w:szCs w:val="28"/>
        </w:rPr>
      </w:pPr>
      <w:r>
        <w:rPr>
          <w:rFonts w:hint="eastAsia"/>
          <w:b/>
          <w:sz w:val="30"/>
          <w:szCs w:val="30"/>
        </w:rPr>
        <w:t xml:space="preserve">四、计算 </w:t>
      </w:r>
    </w:p>
    <w:p>
      <w:pPr>
        <w:rPr>
          <w:rFonts w:hint="eastAsia"/>
          <w:szCs w:val="21"/>
        </w:rPr>
      </w:pPr>
      <w:r>
        <w:rPr>
          <w:rFonts w:hint="eastAsia" w:ascii="宋体" w:hAnsi="宋体"/>
        </w:rPr>
        <w:t>1.</w:t>
      </w:r>
      <w:r>
        <w:rPr>
          <w:szCs w:val="21"/>
        </w:rPr>
        <w:t>试用剪力分配法求图示排架的弯矩图。其中边柱为变截面柱，上柱尺寸为300×300mm，下柱为300×500mm</w:t>
      </w:r>
      <w:r>
        <w:rPr>
          <w:rFonts w:hint="eastAsia"/>
          <w:szCs w:val="21"/>
        </w:rPr>
        <w:t>；</w:t>
      </w:r>
      <w:r>
        <w:rPr>
          <w:szCs w:val="21"/>
        </w:rPr>
        <w:t>中柱为等截面柱，尺寸为300×500 mm。</w:t>
      </w:r>
      <w:r>
        <w:rPr>
          <w:rFonts w:hint="eastAsia"/>
          <w:szCs w:val="21"/>
        </w:rPr>
        <w:t>（</w:t>
      </w:r>
      <w:r>
        <w:rPr>
          <w:szCs w:val="21"/>
        </w:rPr>
        <w:t>12</w:t>
      </w:r>
      <w:r>
        <w:rPr>
          <w:rFonts w:hint="eastAsia"/>
          <w:szCs w:val="21"/>
        </w:rPr>
        <w:t>分）</w:t>
      </w:r>
    </w:p>
    <w:p>
      <w:pPr>
        <w:spacing w:line="300" w:lineRule="auto"/>
        <w:rPr>
          <w:szCs w:val="21"/>
        </w:rPr>
      </w:pPr>
      <w:r>
        <w:rPr>
          <w:rFonts w:hint="eastAsia"/>
          <w:szCs w:val="21"/>
        </w:rPr>
        <w:t>(</w:t>
      </w:r>
      <w:r>
        <w:rPr>
          <w:szCs w:val="21"/>
        </w:rPr>
        <w:t>注：柱的柔度系数δ=</w:t>
      </w:r>
      <w:r>
        <w:rPr>
          <w:i/>
          <w:szCs w:val="21"/>
        </w:rPr>
        <w:t>H</w:t>
      </w:r>
      <w:r>
        <w:rPr>
          <w:szCs w:val="21"/>
          <w:vertAlign w:val="subscript"/>
        </w:rPr>
        <w:t xml:space="preserve">2 </w:t>
      </w:r>
      <w:r>
        <w:rPr>
          <w:szCs w:val="21"/>
          <w:vertAlign w:val="superscript"/>
        </w:rPr>
        <w:t>3</w:t>
      </w:r>
      <w:r>
        <w:rPr>
          <w:szCs w:val="21"/>
        </w:rPr>
        <w:t>/</w:t>
      </w:r>
      <w:r>
        <w:rPr>
          <w:rFonts w:hint="eastAsia"/>
          <w:szCs w:val="21"/>
        </w:rPr>
        <w:t>(</w:t>
      </w:r>
      <w:r>
        <w:rPr>
          <w:i/>
          <w:szCs w:val="21"/>
        </w:rPr>
        <w:t>C</w:t>
      </w:r>
      <w:r>
        <w:rPr>
          <w:szCs w:val="21"/>
          <w:vertAlign w:val="subscript"/>
        </w:rPr>
        <w:t>0</w:t>
      </w:r>
      <w:r>
        <w:rPr>
          <w:i/>
          <w:szCs w:val="21"/>
        </w:rPr>
        <w:t>E I</w:t>
      </w:r>
      <w:r>
        <w:rPr>
          <w:szCs w:val="21"/>
          <w:vertAlign w:val="subscript"/>
        </w:rPr>
        <w:t>2</w:t>
      </w:r>
      <w:r>
        <w:rPr>
          <w:rFonts w:hint="eastAsia"/>
          <w:szCs w:val="21"/>
        </w:rPr>
        <w:t>)</w:t>
      </w:r>
      <w:r>
        <w:rPr>
          <w:szCs w:val="21"/>
        </w:rPr>
        <w:t xml:space="preserve"> ，其中C</w:t>
      </w:r>
      <w:r>
        <w:rPr>
          <w:szCs w:val="21"/>
          <w:vertAlign w:val="subscript"/>
        </w:rPr>
        <w:t>0</w:t>
      </w:r>
      <w:r>
        <w:rPr>
          <w:szCs w:val="21"/>
        </w:rPr>
        <w:t>=3/[1+</w:t>
      </w:r>
      <w:r>
        <w:rPr>
          <w:i/>
          <w:szCs w:val="21"/>
        </w:rPr>
        <w:t>λ</w:t>
      </w:r>
      <w:r>
        <w:rPr>
          <w:szCs w:val="21"/>
          <w:vertAlign w:val="superscript"/>
        </w:rPr>
        <w:t>3</w:t>
      </w:r>
      <w:r>
        <w:rPr>
          <w:szCs w:val="21"/>
        </w:rPr>
        <w:t>(1</w:t>
      </w:r>
      <w:r>
        <w:rPr>
          <w:rFonts w:hint="eastAsia"/>
          <w:szCs w:val="21"/>
        </w:rPr>
        <w:t>-</w:t>
      </w:r>
      <w:r>
        <w:rPr>
          <w:rFonts w:hint="eastAsia"/>
          <w:i/>
          <w:szCs w:val="21"/>
        </w:rPr>
        <w:t>n</w:t>
      </w:r>
      <w:r>
        <w:rPr>
          <w:rFonts w:hint="eastAsia"/>
          <w:szCs w:val="21"/>
        </w:rPr>
        <w:t>)</w:t>
      </w:r>
      <w:r>
        <w:rPr>
          <w:szCs w:val="21"/>
        </w:rPr>
        <w:t>/</w:t>
      </w:r>
      <w:r>
        <w:rPr>
          <w:i/>
          <w:szCs w:val="21"/>
        </w:rPr>
        <w:t>n</w:t>
      </w:r>
      <w:r>
        <w:rPr>
          <w:szCs w:val="21"/>
        </w:rPr>
        <w:t xml:space="preserve">]，λ= </w:t>
      </w:r>
      <w:r>
        <w:rPr>
          <w:i/>
          <w:szCs w:val="21"/>
        </w:rPr>
        <w:t>H</w:t>
      </w:r>
      <w:r>
        <w:rPr>
          <w:szCs w:val="21"/>
          <w:vertAlign w:val="subscript"/>
        </w:rPr>
        <w:t>1</w:t>
      </w:r>
      <w:r>
        <w:rPr>
          <w:szCs w:val="21"/>
        </w:rPr>
        <w:t>/</w:t>
      </w:r>
      <w:r>
        <w:rPr>
          <w:i/>
          <w:szCs w:val="21"/>
        </w:rPr>
        <w:t>H</w:t>
      </w:r>
      <w:r>
        <w:rPr>
          <w:szCs w:val="21"/>
          <w:vertAlign w:val="subscript"/>
        </w:rPr>
        <w:t>2</w:t>
      </w:r>
      <w:r>
        <w:rPr>
          <w:szCs w:val="21"/>
        </w:rPr>
        <w:t>，</w:t>
      </w:r>
      <w:r>
        <w:rPr>
          <w:rFonts w:ascii="宋体" w:hAnsi="宋体"/>
          <w:szCs w:val="21"/>
        </w:rPr>
        <w:t>n</w:t>
      </w:r>
      <w:r>
        <w:rPr>
          <w:szCs w:val="21"/>
        </w:rPr>
        <w:t xml:space="preserve">= </w:t>
      </w:r>
      <w:r>
        <w:rPr>
          <w:i/>
          <w:szCs w:val="21"/>
        </w:rPr>
        <w:t>I</w:t>
      </w:r>
      <w:r>
        <w:rPr>
          <w:szCs w:val="21"/>
          <w:vertAlign w:val="subscript"/>
        </w:rPr>
        <w:t>1</w:t>
      </w:r>
      <w:r>
        <w:rPr>
          <w:szCs w:val="21"/>
        </w:rPr>
        <w:t xml:space="preserve"> /</w:t>
      </w:r>
      <w:r>
        <w:rPr>
          <w:i/>
          <w:szCs w:val="21"/>
        </w:rPr>
        <w:t>I</w:t>
      </w:r>
      <w:r>
        <w:rPr>
          <w:szCs w:val="21"/>
          <w:vertAlign w:val="subscript"/>
        </w:rPr>
        <w:t>2</w:t>
      </w:r>
      <w:r>
        <w:rPr>
          <w:szCs w:val="21"/>
        </w:rPr>
        <w:t>）。</w:t>
      </w:r>
    </w:p>
    <w:p>
      <w:pPr>
        <w:rPr>
          <w:szCs w:val="21"/>
        </w:rPr>
      </w:pPr>
      <w:r>
        <w:rPr>
          <w:szCs w:val="21"/>
        </w:rPr>
        <w:object>
          <v:shape id="_x0000_i1046" o:spt="75" alt="" type="#_x0000_t75" style="height:164.2pt;width:289.15pt;" o:ole="t" filled="f" o:preferrelative="t" stroked="f" coordsize="21600,21600">
            <v:path/>
            <v:fill on="f" focussize="0,0"/>
            <v:stroke on="f" joinstyle="miter"/>
            <v:imagedata r:id="rId6" cropleft="1398f" croptop="7575f" cropright="18630f" cropbottom="13660f" o:title=""/>
            <o:lock v:ext="edit" aspectratio="t"/>
            <w10:wrap type="none"/>
            <w10:anchorlock/>
          </v:shape>
          <o:OLEObject Type="Embed" ProgID="AutoCAD.Drawing.15" ShapeID="_x0000_i1046" DrawAspect="Content" ObjectID="_1468075725" r:id="rId5">
            <o:LockedField>false</o:LockedField>
          </o:OLEObject>
        </w:object>
      </w:r>
    </w:p>
    <w:p>
      <w:pPr>
        <w:rPr>
          <w:szCs w:val="21"/>
        </w:rPr>
      </w:pPr>
    </w:p>
    <w:p>
      <w:pPr>
        <w:rPr>
          <w:lang w:val="pt-BR"/>
        </w:rPr>
      </w:pPr>
      <w:r>
        <w:rPr>
          <w:rFonts w:hint="eastAsia" w:ascii="宋体" w:hAnsi="宋体"/>
        </w:rPr>
        <w:t xml:space="preserve"> 解</w:t>
      </w:r>
      <w:r>
        <w:rPr>
          <w:rFonts w:hint="eastAsia" w:ascii="宋体" w:hAnsi="宋体"/>
          <w:lang w:val="pt-BR"/>
        </w:rPr>
        <w:t>:</w:t>
      </w:r>
      <w:r>
        <w:t>λ</w:t>
      </w:r>
      <w:r>
        <w:rPr>
          <w:lang w:val="pt-BR"/>
        </w:rPr>
        <w:t>= H</w:t>
      </w:r>
      <w:r>
        <w:rPr>
          <w:vertAlign w:val="subscript"/>
          <w:lang w:val="pt-BR"/>
        </w:rPr>
        <w:t>1</w:t>
      </w:r>
      <w:r>
        <w:rPr>
          <w:lang w:val="pt-BR"/>
        </w:rPr>
        <w:t>/H</w:t>
      </w:r>
      <w:r>
        <w:rPr>
          <w:vertAlign w:val="subscript"/>
          <w:lang w:val="pt-BR"/>
        </w:rPr>
        <w:t>2</w:t>
      </w:r>
      <w:r>
        <w:rPr>
          <w:lang w:val="pt-BR"/>
        </w:rPr>
        <w:t>=2/7   n= I</w:t>
      </w:r>
      <w:r>
        <w:rPr>
          <w:vertAlign w:val="subscript"/>
          <w:lang w:val="pt-BR"/>
        </w:rPr>
        <w:t>1</w:t>
      </w:r>
      <w:r>
        <w:rPr>
          <w:lang w:val="pt-BR"/>
        </w:rPr>
        <w:t>/I</w:t>
      </w:r>
      <w:r>
        <w:rPr>
          <w:vertAlign w:val="subscript"/>
          <w:lang w:val="pt-BR"/>
        </w:rPr>
        <w:t>2</w:t>
      </w:r>
      <w:r>
        <w:rPr>
          <w:lang w:val="pt-BR"/>
        </w:rPr>
        <w:t>=0.216   C</w:t>
      </w:r>
      <w:r>
        <w:rPr>
          <w:vertAlign w:val="subscript"/>
          <w:lang w:val="pt-BR"/>
        </w:rPr>
        <w:t>0</w:t>
      </w:r>
      <w:r>
        <w:rPr>
          <w:lang w:val="pt-BR"/>
        </w:rPr>
        <w:t>=3/[1+</w:t>
      </w:r>
      <w:r>
        <w:t>λ</w:t>
      </w:r>
      <w:r>
        <w:rPr>
          <w:vertAlign w:val="superscript"/>
          <w:lang w:val="pt-BR"/>
        </w:rPr>
        <w:t>3</w:t>
      </w:r>
      <w:r>
        <w:rPr>
          <w:lang w:val="pt-BR"/>
        </w:rPr>
        <w:t xml:space="preserve">(1/n-1)]=2.766    </w:t>
      </w:r>
    </w:p>
    <w:p>
      <w:pPr>
        <w:ind w:firstLine="525" w:firstLineChars="250"/>
        <w:rPr>
          <w:lang w:val="pt-BR"/>
        </w:rPr>
      </w:pPr>
      <w:r>
        <w:rPr>
          <w:lang w:val="pt-BR"/>
        </w:rPr>
        <w:t>1/</w:t>
      </w:r>
      <w:r>
        <w:t>δ</w:t>
      </w:r>
      <w:r>
        <w:rPr>
          <w:vertAlign w:val="subscript"/>
          <w:lang w:val="pt-BR"/>
        </w:rPr>
        <w:t>A</w:t>
      </w:r>
      <w:r>
        <w:rPr>
          <w:lang w:val="pt-BR"/>
        </w:rPr>
        <w:t xml:space="preserve"> =1/</w:t>
      </w:r>
      <w:r>
        <w:t>δ</w:t>
      </w:r>
      <w:r>
        <w:rPr>
          <w:vertAlign w:val="subscript"/>
          <w:lang w:val="pt-BR"/>
        </w:rPr>
        <w:t>C</w:t>
      </w:r>
      <w:r>
        <w:rPr>
          <w:lang w:val="pt-BR"/>
        </w:rPr>
        <w:t xml:space="preserve"> = C</w:t>
      </w:r>
      <w:r>
        <w:rPr>
          <w:vertAlign w:val="subscript"/>
          <w:lang w:val="pt-BR"/>
        </w:rPr>
        <w:t>0</w:t>
      </w:r>
      <w:r>
        <w:rPr>
          <w:lang w:val="pt-BR"/>
        </w:rPr>
        <w:t>EI</w:t>
      </w:r>
      <w:r>
        <w:rPr>
          <w:vertAlign w:val="subscript"/>
          <w:lang w:val="pt-BR"/>
        </w:rPr>
        <w:t xml:space="preserve">2 </w:t>
      </w:r>
      <w:r>
        <w:rPr>
          <w:lang w:val="pt-BR"/>
        </w:rPr>
        <w:t>/H</w:t>
      </w:r>
      <w:r>
        <w:rPr>
          <w:vertAlign w:val="subscript"/>
          <w:lang w:val="pt-BR"/>
        </w:rPr>
        <w:t xml:space="preserve">2 </w:t>
      </w:r>
      <w:r>
        <w:rPr>
          <w:vertAlign w:val="superscript"/>
          <w:lang w:val="pt-BR"/>
        </w:rPr>
        <w:t>3</w:t>
      </w:r>
      <w:r>
        <w:rPr>
          <w:lang w:val="pt-BR"/>
        </w:rPr>
        <w:t xml:space="preserve">  1/</w:t>
      </w:r>
      <w:r>
        <w:t>δ</w:t>
      </w:r>
      <w:r>
        <w:rPr>
          <w:vertAlign w:val="subscript"/>
          <w:lang w:val="pt-BR"/>
        </w:rPr>
        <w:t>B</w:t>
      </w:r>
      <w:r>
        <w:rPr>
          <w:lang w:val="pt-BR"/>
        </w:rPr>
        <w:t xml:space="preserve"> = 3EI</w:t>
      </w:r>
      <w:r>
        <w:rPr>
          <w:vertAlign w:val="subscript"/>
          <w:lang w:val="pt-BR"/>
        </w:rPr>
        <w:t xml:space="preserve">2 </w:t>
      </w:r>
      <w:r>
        <w:rPr>
          <w:lang w:val="pt-BR"/>
        </w:rPr>
        <w:t>/H</w:t>
      </w:r>
      <w:r>
        <w:rPr>
          <w:vertAlign w:val="subscript"/>
          <w:lang w:val="pt-BR"/>
        </w:rPr>
        <w:t xml:space="preserve">2 </w:t>
      </w:r>
      <w:r>
        <w:rPr>
          <w:vertAlign w:val="superscript"/>
          <w:lang w:val="pt-BR"/>
        </w:rPr>
        <w:t>3</w:t>
      </w:r>
      <w:r>
        <w:rPr>
          <w:lang w:val="pt-BR"/>
        </w:rPr>
        <w:t xml:space="preserve">                                   </w:t>
      </w:r>
      <w:r>
        <w:rPr>
          <w:rFonts w:hint="eastAsia"/>
          <w:lang w:val="en-US" w:eastAsia="zh-CN"/>
        </w:rPr>
        <w:t xml:space="preserve"> </w:t>
      </w:r>
      <w:r>
        <w:rPr>
          <w:lang w:val="pt-BR"/>
        </w:rPr>
        <w:t xml:space="preserve"> (3)</w:t>
      </w:r>
    </w:p>
    <w:p>
      <w:pPr>
        <w:ind w:firstLine="525" w:firstLineChars="250"/>
      </w:pPr>
      <w:r>
        <w:t>η</w:t>
      </w:r>
      <w:r>
        <w:rPr>
          <w:vertAlign w:val="subscript"/>
        </w:rPr>
        <w:t>A</w:t>
      </w:r>
      <w:r>
        <w:t>=η</w:t>
      </w:r>
      <w:r>
        <w:rPr>
          <w:vertAlign w:val="subscript"/>
        </w:rPr>
        <w:t xml:space="preserve">C </w:t>
      </w:r>
      <w:r>
        <w:t>=1/δ</w:t>
      </w:r>
      <w:r>
        <w:rPr>
          <w:vertAlign w:val="subscript"/>
        </w:rPr>
        <w:t>A</w:t>
      </w:r>
      <w:r>
        <w:t>/(</w:t>
      </w:r>
      <w:r>
        <w:rPr>
          <w:vertAlign w:val="subscript"/>
        </w:rPr>
        <w:t xml:space="preserve"> </w:t>
      </w:r>
      <w:r>
        <w:t>1/δ</w:t>
      </w:r>
      <w:r>
        <w:rPr>
          <w:vertAlign w:val="subscript"/>
        </w:rPr>
        <w:t>B</w:t>
      </w:r>
      <w:r>
        <w:t>+2/δ</w:t>
      </w:r>
      <w:r>
        <w:rPr>
          <w:vertAlign w:val="subscript"/>
        </w:rPr>
        <w:t>A</w:t>
      </w:r>
      <w:r>
        <w:t xml:space="preserve"> )= C</w:t>
      </w:r>
      <w:r>
        <w:rPr>
          <w:vertAlign w:val="subscript"/>
        </w:rPr>
        <w:t>0</w:t>
      </w:r>
      <w:r>
        <w:t xml:space="preserve"> /(2 C</w:t>
      </w:r>
      <w:r>
        <w:rPr>
          <w:vertAlign w:val="subscript"/>
        </w:rPr>
        <w:t>0</w:t>
      </w:r>
      <w:r>
        <w:t xml:space="preserve"> +3) =0.324       η</w:t>
      </w:r>
      <w:r>
        <w:rPr>
          <w:vertAlign w:val="subscript"/>
        </w:rPr>
        <w:t>B</w:t>
      </w:r>
      <w:r>
        <w:t xml:space="preserve"> =1-2η</w:t>
      </w:r>
      <w:r>
        <w:rPr>
          <w:vertAlign w:val="subscript"/>
        </w:rPr>
        <w:t>A</w:t>
      </w:r>
      <w:r>
        <w:t>=0.352</w:t>
      </w:r>
    </w:p>
    <w:p>
      <w:pPr>
        <w:ind w:firstLine="525" w:firstLineChars="250"/>
      </w:pPr>
      <w:r>
        <w:t>V</w:t>
      </w:r>
      <w:r>
        <w:rPr>
          <w:vertAlign w:val="subscript"/>
        </w:rPr>
        <w:t>A</w:t>
      </w:r>
      <w:r>
        <w:t>=V</w:t>
      </w:r>
      <w:r>
        <w:rPr>
          <w:vertAlign w:val="subscript"/>
        </w:rPr>
        <w:t>C</w:t>
      </w:r>
      <w:r>
        <w:t>=F</w:t>
      </w:r>
      <w:r>
        <w:rPr>
          <w:vertAlign w:val="subscript"/>
        </w:rPr>
        <w:t>·</w:t>
      </w:r>
      <w:r>
        <w:t>η</w:t>
      </w:r>
      <w:r>
        <w:rPr>
          <w:vertAlign w:val="subscript"/>
        </w:rPr>
        <w:t>A</w:t>
      </w:r>
      <w:r>
        <w:t>=32.4KN       V</w:t>
      </w:r>
      <w:r>
        <w:rPr>
          <w:vertAlign w:val="subscript"/>
        </w:rPr>
        <w:t>B</w:t>
      </w:r>
      <w:r>
        <w:t>=F</w:t>
      </w:r>
      <w:r>
        <w:rPr>
          <w:vertAlign w:val="subscript"/>
        </w:rPr>
        <w:t>·</w:t>
      </w:r>
      <w:r>
        <w:t>η</w:t>
      </w:r>
      <w:r>
        <w:rPr>
          <w:vertAlign w:val="subscript"/>
        </w:rPr>
        <w:t>B</w:t>
      </w:r>
      <w:r>
        <w:t>=35.2KN                                (</w:t>
      </w:r>
      <w:r>
        <w:rPr>
          <w:rFonts w:hint="eastAsia"/>
        </w:rPr>
        <w:t>4</w:t>
      </w:r>
      <w:r>
        <w:t>)</w:t>
      </w:r>
    </w:p>
    <w:p>
      <w:pPr>
        <w:ind w:firstLine="525" w:firstLineChars="250"/>
        <w:rPr>
          <w:lang w:val="pt-BR"/>
        </w:rPr>
      </w:pPr>
      <w:r>
        <w:rPr>
          <w:lang w:val="pt-BR"/>
        </w:rPr>
        <w:t>M</w:t>
      </w:r>
      <w:r>
        <w:rPr>
          <w:vertAlign w:val="subscript"/>
          <w:lang w:val="pt-BR"/>
        </w:rPr>
        <w:t>A</w:t>
      </w:r>
      <w:r>
        <w:rPr>
          <w:lang w:val="pt-BR"/>
        </w:rPr>
        <w:t>=M</w:t>
      </w:r>
      <w:r>
        <w:rPr>
          <w:vertAlign w:val="subscript"/>
          <w:lang w:val="pt-BR"/>
        </w:rPr>
        <w:t>C</w:t>
      </w:r>
      <w:r>
        <w:rPr>
          <w:lang w:val="pt-BR"/>
        </w:rPr>
        <w:t>=V</w:t>
      </w:r>
      <w:r>
        <w:rPr>
          <w:vertAlign w:val="subscript"/>
          <w:lang w:val="pt-BR"/>
        </w:rPr>
        <w:t>A·</w:t>
      </w:r>
      <w:r>
        <w:rPr>
          <w:lang w:val="pt-BR"/>
        </w:rPr>
        <w:t>H</w:t>
      </w:r>
      <w:r>
        <w:rPr>
          <w:vertAlign w:val="subscript"/>
          <w:lang w:val="pt-BR"/>
        </w:rPr>
        <w:t>2</w:t>
      </w:r>
      <w:r>
        <w:rPr>
          <w:lang w:val="pt-BR"/>
        </w:rPr>
        <w:t>=249.6KN-m      M</w:t>
      </w:r>
      <w:r>
        <w:rPr>
          <w:vertAlign w:val="subscript"/>
          <w:lang w:val="pt-BR"/>
        </w:rPr>
        <w:t xml:space="preserve">B </w:t>
      </w:r>
      <w:r>
        <w:rPr>
          <w:lang w:val="pt-BR"/>
        </w:rPr>
        <w:t>= V</w:t>
      </w:r>
      <w:r>
        <w:rPr>
          <w:vertAlign w:val="subscript"/>
          <w:lang w:val="pt-BR"/>
        </w:rPr>
        <w:t>B·</w:t>
      </w:r>
      <w:r>
        <w:rPr>
          <w:lang w:val="pt-BR"/>
        </w:rPr>
        <w:t>H</w:t>
      </w:r>
      <w:r>
        <w:rPr>
          <w:vertAlign w:val="subscript"/>
          <w:lang w:val="pt-BR"/>
        </w:rPr>
        <w:t>2</w:t>
      </w:r>
      <w:r>
        <w:rPr>
          <w:lang w:val="pt-BR"/>
        </w:rPr>
        <w:t xml:space="preserve"> =270.8KN</w:t>
      </w:r>
      <w:r>
        <w:rPr>
          <w:rFonts w:hint="eastAsia"/>
          <w:lang w:val="pt-BR"/>
        </w:rPr>
        <w:t>.</w:t>
      </w:r>
      <w:r>
        <w:rPr>
          <w:lang w:val="pt-BR"/>
        </w:rPr>
        <w:t xml:space="preserve">m                   </w:t>
      </w:r>
      <w:r>
        <w:rPr>
          <w:rFonts w:hint="eastAsia"/>
          <w:lang w:val="pt-BR"/>
        </w:rPr>
        <w:t xml:space="preserve">  </w:t>
      </w:r>
      <w:r>
        <w:rPr>
          <w:lang w:val="pt-BR"/>
        </w:rPr>
        <w:t xml:space="preserve"> (3)</w:t>
      </w:r>
    </w:p>
    <w:p>
      <w:pPr>
        <w:tabs>
          <w:tab w:val="left" w:pos="0"/>
        </w:tabs>
        <w:rPr>
          <w:rFonts w:ascii="宋体" w:hAnsi="宋体"/>
          <w:lang w:val="pt-BR"/>
        </w:rPr>
      </w:pPr>
      <w:r>
        <w:object>
          <v:shape id="_x0000_i1025" o:spt="75" type="#_x0000_t75" style="height:131.5pt;width:194.5pt;" o:ole="t" filled="f" o:preferrelative="t" stroked="f" coordsize="21600,21600">
            <v:path/>
            <v:fill on="f" focussize="0,0"/>
            <v:stroke on="f" joinstyle="miter"/>
            <v:imagedata r:id="rId8" cropleft="36972f" croptop="13624f" cropright="12863f" cropbottom="34732f" o:title=""/>
            <o:lock v:ext="edit" aspectratio="t"/>
            <w10:wrap type="none"/>
            <w10:anchorlock/>
          </v:shape>
          <o:OLEObject Type="Embed" ProgID="AutoCAD.Drawing.15" ShapeID="_x0000_i1025" DrawAspect="Content" ObjectID="_1468075726" r:id="rId7">
            <o:LockedField>false</o:LockedField>
          </o:OLEObject>
        </w:object>
      </w:r>
      <w:r>
        <w:rPr>
          <w:rFonts w:hint="eastAsia"/>
          <w:lang w:val="pt-BR"/>
        </w:rPr>
        <w:t>（2</w:t>
      </w:r>
      <w:r>
        <w:rPr>
          <w:lang w:val="pt-BR"/>
        </w:rPr>
        <w:t>）</w:t>
      </w:r>
    </w:p>
    <w:p>
      <w:pPr>
        <w:ind w:left="420" w:hanging="420" w:hangingChars="200"/>
        <w:rPr>
          <w:lang w:val="pt-BR"/>
        </w:rPr>
      </w:pPr>
    </w:p>
    <w:p>
      <w:pPr>
        <w:spacing w:line="360" w:lineRule="auto"/>
        <w:ind w:left="1"/>
        <w:rPr>
          <w:szCs w:val="21"/>
        </w:rPr>
      </w:pPr>
      <w:r>
        <w:rPr>
          <w:rFonts w:hint="eastAsia"/>
          <w:lang w:val="pt-BR"/>
        </w:rPr>
        <w:t>2.</w:t>
      </w:r>
      <w:r>
        <w:rPr>
          <w:rFonts w:hint="eastAsia" w:ascii="宋体" w:hAnsi="宋体"/>
          <w:lang w:val="pt-BR"/>
        </w:rPr>
        <w:t xml:space="preserve"> </w:t>
      </w:r>
      <w:r>
        <w:rPr>
          <w:rFonts w:hint="eastAsia"/>
          <w:szCs w:val="21"/>
        </w:rPr>
        <w:t>截面为b×h=490×620mm的砖柱，采用MU10砖和M5的混合砂浆砌筑，施工质量控制等级为B级。柱的计算长度H</w:t>
      </w:r>
      <w:r>
        <w:rPr>
          <w:rFonts w:hint="eastAsia"/>
          <w:szCs w:val="21"/>
          <w:vertAlign w:val="subscript"/>
        </w:rPr>
        <w:t>0</w:t>
      </w:r>
      <w:r>
        <w:rPr>
          <w:rFonts w:hint="eastAsia"/>
          <w:szCs w:val="21"/>
        </w:rPr>
        <w:t>=7m，柱顶截面承受轴向力设计值N=270kN，沿截面长边方向的弯矩设计值M=8.4kN</w:t>
      </w:r>
      <w:r>
        <w:rPr>
          <w:szCs w:val="21"/>
        </w:rPr>
        <w:t>·</w:t>
      </w:r>
      <w:r>
        <w:rPr>
          <w:rFonts w:hint="eastAsia"/>
          <w:szCs w:val="21"/>
        </w:rPr>
        <w:t>m；柱底按轴压计算。试验算该砖柱的承载力是否满足要求。</w:t>
      </w:r>
    </w:p>
    <w:p>
      <w:pPr>
        <w:spacing w:line="300" w:lineRule="auto"/>
        <w:rPr>
          <w:rFonts w:hint="eastAsia"/>
          <w:szCs w:val="21"/>
        </w:rPr>
      </w:pPr>
      <w:r>
        <w:rPr>
          <w:rFonts w:hint="eastAsia"/>
          <w:szCs w:val="21"/>
        </w:rPr>
        <w:t>（注：f=1.50MPa，α=0.0015，砖柱容重ρ</w:t>
      </w:r>
      <w:r>
        <w:rPr>
          <w:rFonts w:hint="eastAsia"/>
          <w:szCs w:val="21"/>
          <w:vertAlign w:val="subscript"/>
        </w:rPr>
        <w:t>k</w:t>
      </w:r>
      <w:r>
        <w:rPr>
          <w:rFonts w:hint="eastAsia"/>
          <w:szCs w:val="21"/>
        </w:rPr>
        <w:t>=18KN/m3，γ</w:t>
      </w:r>
      <w:r>
        <w:rPr>
          <w:rFonts w:hint="eastAsia"/>
          <w:szCs w:val="21"/>
          <w:vertAlign w:val="subscript"/>
        </w:rPr>
        <w:t>G</w:t>
      </w:r>
      <w:r>
        <w:rPr>
          <w:rFonts w:hint="eastAsia"/>
          <w:szCs w:val="21"/>
        </w:rPr>
        <w:t>=1.35，φ=1/{1+12[e/h+β×(α/12)0.5]2})</w:t>
      </w:r>
    </w:p>
    <w:p>
      <w:pPr>
        <w:rPr>
          <w:rFonts w:hint="eastAsia"/>
          <w:szCs w:val="21"/>
        </w:rPr>
      </w:pPr>
    </w:p>
    <w:p>
      <w:pPr>
        <w:tabs>
          <w:tab w:val="left" w:pos="0"/>
        </w:tabs>
        <w:rPr>
          <w:rFonts w:ascii="宋体" w:hAnsi="宋体"/>
          <w:lang w:val="pt-BR"/>
        </w:rPr>
      </w:pPr>
      <w:r>
        <w:rPr>
          <w:rFonts w:hint="eastAsia" w:ascii="宋体" w:hAnsi="宋体"/>
        </w:rPr>
        <w:t>解</w:t>
      </w:r>
      <w:r>
        <w:rPr>
          <w:rFonts w:hint="eastAsia" w:ascii="宋体" w:hAnsi="宋体"/>
          <w:lang w:val="pt-BR"/>
        </w:rPr>
        <w:t xml:space="preserve">：A=0.49×0.62=0.3038m2 &gt;0.2 m2 </w:t>
      </w:r>
      <w:r>
        <w:rPr>
          <w:rFonts w:hint="eastAsia" w:ascii="宋体" w:hAnsi="宋体"/>
        </w:rPr>
        <w:t>取γ</w:t>
      </w:r>
      <w:r>
        <w:rPr>
          <w:rFonts w:hint="eastAsia" w:ascii="宋体" w:hAnsi="宋体"/>
          <w:lang w:val="pt-BR"/>
        </w:rPr>
        <w:t>a =1.0                           (1)</w:t>
      </w:r>
    </w:p>
    <w:p>
      <w:pPr>
        <w:tabs>
          <w:tab w:val="left" w:pos="0"/>
        </w:tabs>
        <w:rPr>
          <w:rFonts w:ascii="宋体" w:hAnsi="宋体"/>
        </w:rPr>
      </w:pPr>
      <w:r>
        <w:rPr>
          <w:rFonts w:hint="eastAsia" w:ascii="宋体" w:hAnsi="宋体"/>
        </w:rPr>
        <w:t>(1)柱顶截面验算</w:t>
      </w:r>
    </w:p>
    <w:p>
      <w:pPr>
        <w:tabs>
          <w:tab w:val="left" w:pos="0"/>
        </w:tabs>
        <w:rPr>
          <w:rFonts w:ascii="宋体" w:hAnsi="宋体"/>
        </w:rPr>
      </w:pPr>
      <w:r>
        <w:rPr>
          <w:rFonts w:hint="eastAsia" w:ascii="宋体" w:hAnsi="宋体"/>
        </w:rPr>
        <w:t xml:space="preserve">沿截面长边方向按偏心受压验算    </w:t>
      </w:r>
    </w:p>
    <w:p>
      <w:pPr>
        <w:tabs>
          <w:tab w:val="left" w:pos="0"/>
        </w:tabs>
        <w:rPr>
          <w:rFonts w:ascii="宋体" w:hAnsi="宋体"/>
        </w:rPr>
      </w:pPr>
      <w:r>
        <w:rPr>
          <w:rFonts w:ascii="宋体" w:hAnsi="宋体"/>
        </w:rPr>
        <w:t>e=M/N =8.4/270 =0.031m &lt; 0.6y =0.6×620/2 =0.186m</w:t>
      </w:r>
    </w:p>
    <w:p>
      <w:pPr>
        <w:tabs>
          <w:tab w:val="left" w:pos="0"/>
        </w:tabs>
        <w:rPr>
          <w:rFonts w:ascii="宋体" w:hAnsi="宋体"/>
        </w:rPr>
      </w:pPr>
      <w:r>
        <w:rPr>
          <w:rFonts w:ascii="宋体" w:hAnsi="宋体"/>
        </w:rPr>
        <w:t>e/h =31/620 =0.05   β=γβ•H0 /h =1.0×7000/620 =11.29</w:t>
      </w:r>
    </w:p>
    <w:p>
      <w:pPr>
        <w:tabs>
          <w:tab w:val="left" w:pos="0"/>
        </w:tabs>
        <w:rPr>
          <w:rFonts w:ascii="宋体" w:hAnsi="宋体"/>
        </w:rPr>
      </w:pPr>
      <w:r>
        <w:rPr>
          <w:rFonts w:hint="eastAsia" w:ascii="宋体" w:hAnsi="宋体"/>
        </w:rPr>
        <w:t>φ</w:t>
      </w:r>
      <w:r>
        <w:rPr>
          <w:rFonts w:ascii="宋体" w:hAnsi="宋体"/>
        </w:rPr>
        <w:t>=1/{1+12[e/h+β×(α/12)0.5]2} =0.728</w:t>
      </w:r>
    </w:p>
    <w:p>
      <w:pPr>
        <w:tabs>
          <w:tab w:val="left" w:pos="0"/>
        </w:tabs>
        <w:rPr>
          <w:rFonts w:ascii="宋体" w:hAnsi="宋体"/>
        </w:rPr>
      </w:pPr>
      <w:r>
        <w:rPr>
          <w:rFonts w:hint="eastAsia" w:ascii="宋体" w:hAnsi="宋体"/>
        </w:rPr>
        <w:t>φfA =0.728×1.50×0.3038×106 =331.7KN &gt; 270KN    （满足要求）            (</w:t>
      </w:r>
      <w:r>
        <w:rPr>
          <w:rFonts w:ascii="宋体" w:hAnsi="宋体"/>
        </w:rPr>
        <w:t>4</w:t>
      </w:r>
      <w:r>
        <w:rPr>
          <w:rFonts w:hint="eastAsia" w:ascii="宋体" w:hAnsi="宋体"/>
        </w:rPr>
        <w:t>)</w:t>
      </w:r>
    </w:p>
    <w:p>
      <w:pPr>
        <w:tabs>
          <w:tab w:val="left" w:pos="0"/>
        </w:tabs>
        <w:rPr>
          <w:rFonts w:ascii="宋体" w:hAnsi="宋体"/>
        </w:rPr>
      </w:pPr>
      <w:r>
        <w:rPr>
          <w:rFonts w:hint="eastAsia" w:ascii="宋体" w:hAnsi="宋体"/>
        </w:rPr>
        <w:t>沿截面短边方向按轴心受压验算</w:t>
      </w:r>
    </w:p>
    <w:p>
      <w:pPr>
        <w:tabs>
          <w:tab w:val="left" w:pos="0"/>
        </w:tabs>
        <w:rPr>
          <w:rFonts w:ascii="宋体" w:hAnsi="宋体"/>
        </w:rPr>
      </w:pPr>
      <w:r>
        <w:rPr>
          <w:rFonts w:hint="eastAsia" w:ascii="宋体" w:hAnsi="宋体"/>
        </w:rPr>
        <w:t>β</w:t>
      </w:r>
      <w:r>
        <w:rPr>
          <w:rFonts w:ascii="宋体" w:hAnsi="宋体"/>
        </w:rPr>
        <w:t>=γβ•H0 /b =1.0×7000/490 =14.29</w:t>
      </w:r>
    </w:p>
    <w:p>
      <w:pPr>
        <w:tabs>
          <w:tab w:val="left" w:pos="0"/>
        </w:tabs>
        <w:rPr>
          <w:rFonts w:ascii="宋体" w:hAnsi="宋体"/>
        </w:rPr>
      </w:pPr>
      <w:r>
        <w:rPr>
          <w:rFonts w:hint="eastAsia" w:ascii="宋体" w:hAnsi="宋体"/>
        </w:rPr>
        <w:t>φ</w:t>
      </w:r>
      <w:r>
        <w:rPr>
          <w:rFonts w:ascii="宋体" w:hAnsi="宋体"/>
        </w:rPr>
        <w:t>=1/{1+12[e/h+β×(α/12)0.5]2} =0.763   (e/h=0)</w:t>
      </w:r>
    </w:p>
    <w:p>
      <w:pPr>
        <w:tabs>
          <w:tab w:val="left" w:pos="0"/>
        </w:tabs>
        <w:rPr>
          <w:rFonts w:ascii="宋体" w:hAnsi="宋体"/>
        </w:rPr>
      </w:pPr>
      <w:r>
        <w:rPr>
          <w:rFonts w:hint="eastAsia" w:ascii="宋体" w:hAnsi="宋体"/>
        </w:rPr>
        <w:t>φfA =0.763×1.50×0.3038×106 =347.7KN &gt; 270KN    （满足要求）            (</w:t>
      </w:r>
      <w:r>
        <w:rPr>
          <w:rFonts w:ascii="宋体" w:hAnsi="宋体"/>
        </w:rPr>
        <w:t>4</w:t>
      </w:r>
      <w:r>
        <w:rPr>
          <w:rFonts w:hint="eastAsia" w:ascii="宋体" w:hAnsi="宋体"/>
        </w:rPr>
        <w:t>)</w:t>
      </w:r>
    </w:p>
    <w:p>
      <w:pPr>
        <w:tabs>
          <w:tab w:val="left" w:pos="0"/>
        </w:tabs>
        <w:rPr>
          <w:rFonts w:ascii="宋体" w:hAnsi="宋体"/>
        </w:rPr>
      </w:pPr>
      <w:r>
        <w:rPr>
          <w:rFonts w:hint="eastAsia" w:ascii="宋体" w:hAnsi="宋体"/>
        </w:rPr>
        <w:t>(2)柱底截面验算</w:t>
      </w:r>
    </w:p>
    <w:p>
      <w:pPr>
        <w:tabs>
          <w:tab w:val="left" w:pos="0"/>
        </w:tabs>
        <w:rPr>
          <w:rFonts w:ascii="宋体" w:hAnsi="宋体"/>
        </w:rPr>
      </w:pPr>
      <w:r>
        <w:rPr>
          <w:rFonts w:ascii="宋体" w:hAnsi="宋体"/>
        </w:rPr>
        <w:t>N =270+1.35×18×0.49×.62×7 =321.7KN</w:t>
      </w:r>
    </w:p>
    <w:p>
      <w:pPr>
        <w:tabs>
          <w:tab w:val="left" w:pos="0"/>
        </w:tabs>
        <w:rPr>
          <w:rFonts w:ascii="宋体" w:hAnsi="宋体"/>
        </w:rPr>
      </w:pPr>
      <w:r>
        <w:rPr>
          <w:rFonts w:hint="eastAsia" w:ascii="宋体" w:hAnsi="宋体"/>
        </w:rPr>
        <w:t>β</w:t>
      </w:r>
      <w:r>
        <w:rPr>
          <w:rFonts w:ascii="宋体" w:hAnsi="宋体"/>
        </w:rPr>
        <w:t>=γβ•H0 /b =1.0×7000/490 =14.29</w:t>
      </w:r>
    </w:p>
    <w:p>
      <w:pPr>
        <w:tabs>
          <w:tab w:val="left" w:pos="0"/>
        </w:tabs>
        <w:rPr>
          <w:rFonts w:ascii="宋体" w:hAnsi="宋体"/>
        </w:rPr>
      </w:pPr>
      <w:r>
        <w:rPr>
          <w:rFonts w:hint="eastAsia" w:ascii="宋体" w:hAnsi="宋体"/>
        </w:rPr>
        <w:t>φ</w:t>
      </w:r>
      <w:r>
        <w:rPr>
          <w:rFonts w:ascii="宋体" w:hAnsi="宋体"/>
        </w:rPr>
        <w:t>=1/{1+12[e/h+β×(α/12)0.5]2} =0.763   (e/h=0)</w:t>
      </w:r>
    </w:p>
    <w:p>
      <w:pPr>
        <w:tabs>
          <w:tab w:val="left" w:pos="0"/>
        </w:tabs>
        <w:rPr>
          <w:rFonts w:ascii="宋体" w:hAnsi="宋体"/>
        </w:rPr>
      </w:pPr>
      <w:r>
        <w:rPr>
          <w:rFonts w:hint="eastAsia" w:ascii="宋体" w:hAnsi="宋体"/>
        </w:rPr>
        <w:t>φfA =0.763×1.50×0.3038×106 =347.7KN &gt; 321.7KN   （满足要求）          (</w:t>
      </w:r>
      <w:r>
        <w:rPr>
          <w:rFonts w:ascii="宋体" w:hAnsi="宋体"/>
        </w:rPr>
        <w:t>4</w:t>
      </w:r>
      <w:r>
        <w:rPr>
          <w:rFonts w:hint="eastAsia" w:ascii="宋体" w:hAnsi="宋体"/>
        </w:rPr>
        <w:t>)</w:t>
      </w:r>
    </w:p>
    <w:p>
      <w:pPr>
        <w:tabs>
          <w:tab w:val="left" w:pos="0"/>
        </w:tabs>
        <w:rPr>
          <w:rFonts w:hint="eastAsia" w:ascii="宋体" w:hAnsi="宋体"/>
        </w:rPr>
      </w:pPr>
      <w:r>
        <w:rPr>
          <w:rFonts w:hint="eastAsia" w:ascii="宋体" w:hAnsi="宋体"/>
        </w:rPr>
        <w:t>所以，该砖柱承载力满足要求。</w:t>
      </w:r>
    </w:p>
    <w:p>
      <w:pPr>
        <w:tabs>
          <w:tab w:val="left" w:pos="0"/>
        </w:tabs>
        <w:rPr>
          <w:rFonts w:hint="eastAsia" w:ascii="宋体" w:hAnsi="宋体"/>
        </w:rPr>
      </w:pPr>
    </w:p>
    <w:p>
      <w:pPr>
        <w:jc w:val="center"/>
        <w:rPr>
          <w:sz w:val="28"/>
          <w:szCs w:val="28"/>
        </w:rPr>
      </w:pPr>
      <w:r>
        <w:rPr>
          <w:rFonts w:hint="eastAsia"/>
          <w:sz w:val="28"/>
          <w:szCs w:val="28"/>
        </w:rPr>
        <w:t>混凝土与砌体结构</w:t>
      </w:r>
      <w:r>
        <w:rPr>
          <w:rFonts w:hint="eastAsia"/>
          <w:sz w:val="28"/>
          <w:szCs w:val="28"/>
          <w:lang w:eastAsia="zh-CN"/>
        </w:rPr>
        <w:t>（本）</w:t>
      </w:r>
      <w:r>
        <w:rPr>
          <w:rFonts w:hint="eastAsia"/>
          <w:sz w:val="28"/>
          <w:szCs w:val="28"/>
          <w:lang w:val="en-US" w:eastAsia="zh-CN"/>
        </w:rPr>
        <w:t>课堂练习（2）</w:t>
      </w:r>
    </w:p>
    <w:p>
      <w:pPr>
        <w:numPr>
          <w:ilvl w:val="0"/>
          <w:numId w:val="1"/>
        </w:numPr>
        <w:ind w:left="630" w:hanging="630" w:hangingChars="300"/>
        <w:rPr>
          <w:rFonts w:hint="eastAsia"/>
          <w:b/>
          <w:sz w:val="28"/>
          <w:szCs w:val="28"/>
        </w:rPr>
      </w:pPr>
      <w:r>
        <w:rPr>
          <w:rFonts w:hint="eastAsia"/>
          <w:b/>
          <w:sz w:val="28"/>
          <w:szCs w:val="28"/>
        </w:rPr>
        <w:t>单项选择</w:t>
      </w:r>
    </w:p>
    <w:p>
      <w:pPr>
        <w:numPr>
          <w:numId w:val="0"/>
        </w:numPr>
        <w:ind w:leftChars="-300"/>
        <w:rPr>
          <w:rFonts w:hint="eastAsia"/>
          <w:szCs w:val="21"/>
        </w:rPr>
      </w:pPr>
      <w:r>
        <w:rPr>
          <w:rFonts w:hint="eastAsia"/>
          <w:szCs w:val="21"/>
          <w:lang w:val="en-US" w:eastAsia="zh-CN"/>
        </w:rPr>
        <w:t xml:space="preserve">       </w:t>
      </w:r>
      <w:r>
        <w:rPr>
          <w:szCs w:val="21"/>
        </w:rPr>
        <w:t>1</w:t>
      </w:r>
      <w:r>
        <w:rPr>
          <w:rFonts w:hint="eastAsia"/>
          <w:szCs w:val="21"/>
        </w:rPr>
        <w:t>、当用砖作为厂房围护墙体时，一般要设置圈梁、连系梁、过梁及基础梁，其中承受墙体重量的是（</w:t>
      </w:r>
      <w:r>
        <w:rPr>
          <w:szCs w:val="21"/>
        </w:rPr>
        <w:t xml:space="preserve">     </w:t>
      </w:r>
      <w:r>
        <w:rPr>
          <w:rFonts w:hint="eastAsia"/>
          <w:szCs w:val="21"/>
        </w:rPr>
        <w:t xml:space="preserve">）  </w:t>
      </w:r>
    </w:p>
    <w:p>
      <w:pPr>
        <w:ind w:firstLine="420" w:firstLineChars="200"/>
        <w:rPr>
          <w:rFonts w:hint="eastAsia"/>
          <w:color w:val="FF0000"/>
          <w:szCs w:val="21"/>
        </w:rPr>
      </w:pPr>
      <w:r>
        <w:rPr>
          <w:rFonts w:hint="eastAsia"/>
          <w:szCs w:val="21"/>
        </w:rPr>
        <w:t>A、圈梁、连系梁、过梁</w:t>
      </w:r>
      <w:r>
        <w:rPr>
          <w:szCs w:val="21"/>
        </w:rPr>
        <w:t xml:space="preserve">          </w:t>
      </w:r>
      <w:r>
        <w:rPr>
          <w:rFonts w:hint="eastAsia"/>
          <w:szCs w:val="21"/>
        </w:rPr>
        <w:t>B、连系梁、过梁、基础梁</w:t>
      </w:r>
    </w:p>
    <w:p>
      <w:pPr>
        <w:ind w:firstLine="420" w:firstLineChars="200"/>
        <w:rPr>
          <w:rFonts w:hint="eastAsia"/>
          <w:szCs w:val="21"/>
        </w:rPr>
      </w:pPr>
      <w:r>
        <w:rPr>
          <w:rFonts w:hint="eastAsia"/>
          <w:szCs w:val="21"/>
        </w:rPr>
        <w:t>C、圈梁、过梁、基础梁</w:t>
      </w:r>
      <w:r>
        <w:rPr>
          <w:szCs w:val="21"/>
        </w:rPr>
        <w:t xml:space="preserve">          </w:t>
      </w:r>
      <w:r>
        <w:rPr>
          <w:rFonts w:hint="eastAsia"/>
          <w:szCs w:val="21"/>
        </w:rPr>
        <w:t>D、连系梁、圈梁、基础梁</w:t>
      </w:r>
    </w:p>
    <w:p>
      <w:pPr>
        <w:rPr>
          <w:rFonts w:hint="eastAsia"/>
          <w:szCs w:val="21"/>
        </w:rPr>
      </w:pPr>
      <w:r>
        <w:rPr>
          <w:szCs w:val="21"/>
        </w:rPr>
        <w:t>2</w:t>
      </w:r>
      <w:r>
        <w:rPr>
          <w:rFonts w:hint="eastAsia"/>
          <w:szCs w:val="21"/>
        </w:rPr>
        <w:t>、砖砌体的抗压强度低于其所用砖的抗压强度，其原因是(</w:t>
      </w:r>
      <w:r>
        <w:rPr>
          <w:szCs w:val="21"/>
        </w:rPr>
        <w:t xml:space="preserve">     </w:t>
      </w:r>
      <w:r>
        <w:rPr>
          <w:rFonts w:hint="eastAsia"/>
          <w:szCs w:val="21"/>
        </w:rPr>
        <w:t>)</w:t>
      </w:r>
    </w:p>
    <w:p>
      <w:pPr>
        <w:ind w:firstLine="420" w:firstLineChars="200"/>
        <w:rPr>
          <w:rFonts w:hint="eastAsia"/>
          <w:color w:val="FF0000"/>
          <w:szCs w:val="21"/>
        </w:rPr>
      </w:pPr>
      <w:r>
        <w:rPr>
          <w:rFonts w:hint="eastAsia"/>
          <w:szCs w:val="21"/>
        </w:rPr>
        <w:t>A、温度变化的影响</w:t>
      </w:r>
      <w:r>
        <w:rPr>
          <w:szCs w:val="21"/>
        </w:rPr>
        <w:t xml:space="preserve">          </w:t>
      </w:r>
      <w:r>
        <w:rPr>
          <w:rFonts w:hint="eastAsia"/>
          <w:szCs w:val="21"/>
        </w:rPr>
        <w:t>B、单块砖在砌体内处于复杂应力状态</w:t>
      </w:r>
    </w:p>
    <w:p>
      <w:pPr>
        <w:ind w:firstLine="420" w:firstLineChars="200"/>
        <w:rPr>
          <w:rFonts w:hint="eastAsia"/>
          <w:szCs w:val="21"/>
        </w:rPr>
      </w:pPr>
      <w:r>
        <w:rPr>
          <w:rFonts w:hint="eastAsia"/>
          <w:szCs w:val="21"/>
        </w:rPr>
        <w:t>C、砖砌体整体性差</w:t>
      </w:r>
      <w:r>
        <w:rPr>
          <w:szCs w:val="21"/>
        </w:rPr>
        <w:t xml:space="preserve">          </w:t>
      </w:r>
      <w:r>
        <w:rPr>
          <w:rFonts w:hint="eastAsia"/>
          <w:szCs w:val="21"/>
        </w:rPr>
        <w:t>D、砖砌体稳定性不好</w:t>
      </w:r>
    </w:p>
    <w:p>
      <w:pPr>
        <w:ind w:left="315" w:hanging="315" w:hangingChars="150"/>
        <w:rPr>
          <w:rFonts w:hint="eastAsia"/>
          <w:szCs w:val="21"/>
        </w:rPr>
      </w:pPr>
      <w:r>
        <w:rPr>
          <w:szCs w:val="21"/>
        </w:rPr>
        <w:t>3</w:t>
      </w:r>
      <w:r>
        <w:rPr>
          <w:rFonts w:hint="eastAsia"/>
          <w:szCs w:val="21"/>
        </w:rPr>
        <w:t>、预应力混凝土梁与普通混凝土梁相比，（</w:t>
      </w:r>
      <w:r>
        <w:rPr>
          <w:szCs w:val="21"/>
        </w:rPr>
        <w:t xml:space="preserve">     </w:t>
      </w:r>
      <w:r>
        <w:rPr>
          <w:rFonts w:hint="eastAsia"/>
          <w:szCs w:val="21"/>
        </w:rPr>
        <w:t>）说法是错误的。</w:t>
      </w:r>
    </w:p>
    <w:p>
      <w:pPr>
        <w:ind w:firstLine="420" w:firstLineChars="200"/>
        <w:rPr>
          <w:rFonts w:hint="eastAsia"/>
          <w:szCs w:val="21"/>
        </w:rPr>
      </w:pPr>
      <w:r>
        <w:rPr>
          <w:rFonts w:hint="eastAsia"/>
          <w:szCs w:val="21"/>
        </w:rPr>
        <w:t>A、可以提高梁的开裂荷载                B、可以降低梁的挠度</w:t>
      </w:r>
    </w:p>
    <w:p>
      <w:pPr>
        <w:ind w:firstLine="420" w:firstLineChars="200"/>
        <w:rPr>
          <w:szCs w:val="21"/>
        </w:rPr>
      </w:pPr>
      <w:r>
        <w:rPr>
          <w:rFonts w:hint="eastAsia"/>
          <w:szCs w:val="21"/>
        </w:rPr>
        <w:t>C、可以提高梁的极限承载力              D、可以降低梁高</w:t>
      </w:r>
    </w:p>
    <w:p>
      <w:pPr>
        <w:rPr>
          <w:rFonts w:hint="eastAsia"/>
          <w:szCs w:val="21"/>
        </w:rPr>
      </w:pPr>
      <w:r>
        <w:rPr>
          <w:rFonts w:hint="eastAsia"/>
          <w:szCs w:val="21"/>
        </w:rPr>
        <w:t>4、预应力混凝土受弯构件，在预拉区布置预应力钢筋</w:t>
      </w:r>
      <w:r>
        <w:rPr>
          <w:rFonts w:ascii="宋体" w:hAnsi="宋体"/>
          <w:position w:val="-14"/>
          <w:szCs w:val="21"/>
        </w:rPr>
        <w:object>
          <v:shape id="_x0000_i1047" o:spt="75" type="#_x0000_t75" style="height:20pt;width:16pt;" o:ole="t" filled="f" o:preferrelative="t" stroked="f" coordsize="21600,21600">
            <v:path/>
            <v:fill on="f" alignshape="1" focussize="0,0"/>
            <v:stroke on="f"/>
            <v:imagedata r:id="rId10" grayscale="f" bilevel="f" o:title=""/>
            <o:lock v:ext="edit" aspectratio="t"/>
            <w10:wrap type="none"/>
            <w10:anchorlock/>
          </v:shape>
          <o:OLEObject Type="Embed" ProgID="Equation.3" ShapeID="_x0000_i1047" DrawAspect="Content" ObjectID="_1468075727" r:id="rId9">
            <o:LockedField>false</o:LockedField>
          </o:OLEObject>
        </w:object>
      </w:r>
      <w:r>
        <w:rPr>
          <w:rFonts w:hint="eastAsia"/>
          <w:szCs w:val="21"/>
        </w:rPr>
        <w:t>是（</w:t>
      </w:r>
      <w:r>
        <w:rPr>
          <w:szCs w:val="21"/>
        </w:rPr>
        <w:t xml:space="preserve">     </w:t>
      </w:r>
      <w:r>
        <w:rPr>
          <w:rFonts w:hint="eastAsia"/>
          <w:szCs w:val="21"/>
        </w:rPr>
        <w:t>）。</w:t>
      </w:r>
    </w:p>
    <w:p>
      <w:pPr>
        <w:ind w:firstLine="420" w:firstLineChars="200"/>
        <w:rPr>
          <w:rFonts w:hint="eastAsia"/>
          <w:color w:val="FF0000"/>
          <w:szCs w:val="21"/>
        </w:rPr>
      </w:pPr>
      <w:r>
        <w:rPr>
          <w:rFonts w:hint="eastAsia"/>
          <w:szCs w:val="21"/>
        </w:rPr>
        <w:t xml:space="preserve">A、为了防止在施工阶段预拉区开裂   </w:t>
      </w:r>
      <w:r>
        <w:rPr>
          <w:rFonts w:hint="eastAsia"/>
          <w:color w:val="FF0000"/>
          <w:szCs w:val="21"/>
        </w:rPr>
        <w:t xml:space="preserve">  </w:t>
      </w:r>
      <w:r>
        <w:rPr>
          <w:color w:val="FF0000"/>
          <w:szCs w:val="21"/>
        </w:rPr>
        <w:t xml:space="preserve"> </w:t>
      </w:r>
      <w:r>
        <w:rPr>
          <w:rFonts w:hint="eastAsia"/>
          <w:color w:val="FF0000"/>
          <w:szCs w:val="21"/>
        </w:rPr>
        <w:t xml:space="preserve"> </w:t>
      </w:r>
      <w:r>
        <w:rPr>
          <w:rFonts w:hint="eastAsia"/>
          <w:szCs w:val="21"/>
        </w:rPr>
        <w:t>B、为了提高极限抗弯承载力</w:t>
      </w:r>
    </w:p>
    <w:p>
      <w:pPr>
        <w:ind w:firstLine="420" w:firstLineChars="200"/>
        <w:rPr>
          <w:szCs w:val="21"/>
        </w:rPr>
      </w:pPr>
      <w:r>
        <w:rPr>
          <w:rFonts w:hint="eastAsia"/>
          <w:szCs w:val="21"/>
        </w:rPr>
        <w:t>C、为了提高构件的抗弯刚度             D、为了提高构件的延性</w:t>
      </w:r>
    </w:p>
    <w:p>
      <w:pPr>
        <w:rPr>
          <w:rFonts w:hint="eastAsia"/>
          <w:szCs w:val="21"/>
        </w:rPr>
      </w:pPr>
      <w:r>
        <w:rPr>
          <w:rFonts w:hint="eastAsia"/>
          <w:szCs w:val="21"/>
        </w:rPr>
        <w:t>5、在房屋建筑中，决定砖砌体厚度主要应考虑的因素除承载力要求外，还有（</w:t>
      </w:r>
      <w:r>
        <w:rPr>
          <w:szCs w:val="21"/>
        </w:rPr>
        <w:t xml:space="preserve">     </w:t>
      </w:r>
      <w:r>
        <w:rPr>
          <w:rFonts w:hint="eastAsia"/>
          <w:szCs w:val="21"/>
        </w:rPr>
        <w:t>）</w:t>
      </w:r>
    </w:p>
    <w:p>
      <w:pPr>
        <w:ind w:firstLine="420" w:firstLineChars="200"/>
        <w:rPr>
          <w:szCs w:val="21"/>
        </w:rPr>
      </w:pPr>
      <w:r>
        <w:rPr>
          <w:rFonts w:hint="eastAsia"/>
          <w:szCs w:val="21"/>
        </w:rPr>
        <w:t xml:space="preserve">A、高厚比要求 </w:t>
      </w:r>
      <w:r>
        <w:rPr>
          <w:color w:val="FF0000"/>
          <w:szCs w:val="21"/>
        </w:rPr>
        <w:t xml:space="preserve"> </w:t>
      </w:r>
      <w:r>
        <w:rPr>
          <w:rFonts w:hint="eastAsia"/>
          <w:szCs w:val="21"/>
        </w:rPr>
        <w:t xml:space="preserve"> B、耐久性要求 </w:t>
      </w:r>
      <w:r>
        <w:rPr>
          <w:szCs w:val="21"/>
        </w:rPr>
        <w:t xml:space="preserve"> </w:t>
      </w:r>
      <w:r>
        <w:rPr>
          <w:rFonts w:hint="eastAsia"/>
          <w:szCs w:val="21"/>
        </w:rPr>
        <w:t xml:space="preserve"> C、适用性要求 </w:t>
      </w:r>
      <w:r>
        <w:rPr>
          <w:szCs w:val="21"/>
        </w:rPr>
        <w:t xml:space="preserve"> </w:t>
      </w:r>
      <w:r>
        <w:rPr>
          <w:rFonts w:hint="eastAsia"/>
          <w:szCs w:val="21"/>
        </w:rPr>
        <w:t xml:space="preserve"> D、抗冻性要求</w:t>
      </w:r>
    </w:p>
    <w:p>
      <w:pPr>
        <w:rPr>
          <w:rFonts w:hint="eastAsia"/>
          <w:szCs w:val="21"/>
        </w:rPr>
      </w:pPr>
      <w:r>
        <w:rPr>
          <w:rFonts w:hint="eastAsia"/>
          <w:szCs w:val="21"/>
        </w:rPr>
        <w:t>6、单层厂房的柱间支撑作用主要是为了提高（</w:t>
      </w:r>
      <w:r>
        <w:rPr>
          <w:szCs w:val="21"/>
        </w:rPr>
        <w:t xml:space="preserve">     </w:t>
      </w:r>
      <w:r>
        <w:rPr>
          <w:rFonts w:hint="eastAsia"/>
          <w:szCs w:val="21"/>
        </w:rPr>
        <w:t>）。</w:t>
      </w:r>
    </w:p>
    <w:p>
      <w:pPr>
        <w:ind w:firstLine="420" w:firstLineChars="200"/>
        <w:rPr>
          <w:rFonts w:hint="eastAsia"/>
          <w:szCs w:val="21"/>
        </w:rPr>
      </w:pPr>
      <w:r>
        <w:rPr>
          <w:rFonts w:hint="eastAsia"/>
          <w:szCs w:val="21"/>
        </w:rPr>
        <w:t>A、厂房的横向刚度和稳定性          B、厂房横向排架柱的强度</w:t>
      </w:r>
    </w:p>
    <w:p>
      <w:pPr>
        <w:ind w:firstLine="420" w:firstLineChars="200"/>
        <w:rPr>
          <w:szCs w:val="21"/>
        </w:rPr>
      </w:pPr>
      <w:r>
        <w:rPr>
          <w:rFonts w:hint="eastAsia"/>
          <w:szCs w:val="21"/>
        </w:rPr>
        <w:t>C、厂房的纵向刚度和稳定性          D、厂房纵向排架柱的的强度</w:t>
      </w:r>
    </w:p>
    <w:p>
      <w:pPr>
        <w:rPr>
          <w:rFonts w:hint="eastAsia"/>
          <w:szCs w:val="21"/>
        </w:rPr>
      </w:pPr>
      <w:r>
        <w:rPr>
          <w:rFonts w:hint="eastAsia"/>
          <w:szCs w:val="21"/>
        </w:rPr>
        <w:t>7、墙梁的定义是（</w:t>
      </w:r>
      <w:r>
        <w:rPr>
          <w:szCs w:val="21"/>
        </w:rPr>
        <w:t xml:space="preserve">     </w:t>
      </w:r>
      <w:r>
        <w:rPr>
          <w:rFonts w:hint="eastAsia"/>
          <w:szCs w:val="21"/>
        </w:rPr>
        <w:t xml:space="preserve">）    </w:t>
      </w:r>
    </w:p>
    <w:p>
      <w:pPr>
        <w:ind w:firstLine="420" w:firstLineChars="200"/>
        <w:rPr>
          <w:szCs w:val="21"/>
        </w:rPr>
      </w:pPr>
      <w:r>
        <w:rPr>
          <w:rFonts w:hint="eastAsia"/>
          <w:szCs w:val="21"/>
        </w:rPr>
        <w:t xml:space="preserve">A、托梁和梁上砌体墙组成的组合构件 </w:t>
      </w:r>
      <w:r>
        <w:rPr>
          <w:szCs w:val="21"/>
        </w:rPr>
        <w:t xml:space="preserve">   </w:t>
      </w:r>
      <w:r>
        <w:rPr>
          <w:rFonts w:hint="eastAsia"/>
          <w:szCs w:val="21"/>
        </w:rPr>
        <w:t xml:space="preserve">B、砌体墙单独形成的梁  </w:t>
      </w:r>
    </w:p>
    <w:p>
      <w:pPr>
        <w:ind w:firstLine="420" w:firstLineChars="200"/>
        <w:rPr>
          <w:rFonts w:hint="eastAsia"/>
          <w:szCs w:val="21"/>
        </w:rPr>
      </w:pPr>
      <w:r>
        <w:rPr>
          <w:rFonts w:hint="eastAsia"/>
          <w:szCs w:val="21"/>
        </w:rPr>
        <w:t xml:space="preserve">C、高跨比较大的深梁 </w:t>
      </w:r>
      <w:r>
        <w:rPr>
          <w:szCs w:val="21"/>
        </w:rPr>
        <w:t xml:space="preserve">                 </w:t>
      </w:r>
      <w:r>
        <w:rPr>
          <w:rFonts w:hint="eastAsia"/>
          <w:szCs w:val="21"/>
        </w:rPr>
        <w:t>D、跨高比小于5的砼梁</w:t>
      </w:r>
    </w:p>
    <w:p>
      <w:pPr>
        <w:rPr>
          <w:rFonts w:hint="eastAsia"/>
          <w:szCs w:val="21"/>
        </w:rPr>
      </w:pPr>
      <w:r>
        <w:rPr>
          <w:rFonts w:hint="eastAsia"/>
          <w:szCs w:val="21"/>
        </w:rPr>
        <w:t>8、荷载的基本代表值是（</w:t>
      </w:r>
      <w:r>
        <w:rPr>
          <w:szCs w:val="21"/>
        </w:rPr>
        <w:t xml:space="preserve">     </w:t>
      </w:r>
      <w:r>
        <w:rPr>
          <w:rFonts w:hint="eastAsia"/>
          <w:szCs w:val="21"/>
        </w:rPr>
        <w:t>）</w:t>
      </w:r>
    </w:p>
    <w:p>
      <w:pPr>
        <w:ind w:firstLine="420" w:firstLineChars="200"/>
        <w:rPr>
          <w:szCs w:val="21"/>
        </w:rPr>
      </w:pPr>
      <w:r>
        <w:rPr>
          <w:rFonts w:hint="eastAsia"/>
          <w:szCs w:val="21"/>
        </w:rPr>
        <w:t xml:space="preserve">A、荷载标准值 </w:t>
      </w:r>
      <w:r>
        <w:rPr>
          <w:rFonts w:hint="eastAsia"/>
          <w:color w:val="FF0000"/>
          <w:szCs w:val="21"/>
        </w:rPr>
        <w:t xml:space="preserve">    </w:t>
      </w:r>
      <w:r>
        <w:rPr>
          <w:rFonts w:hint="eastAsia"/>
          <w:color w:val="FF0000"/>
          <w:szCs w:val="21"/>
        </w:rPr>
        <w:tab/>
      </w:r>
      <w:r>
        <w:rPr>
          <w:rFonts w:hint="eastAsia"/>
          <w:szCs w:val="21"/>
        </w:rPr>
        <w:t>B、荷载组合值     C、荷载频遇值</w:t>
      </w:r>
      <w:r>
        <w:rPr>
          <w:rFonts w:hint="eastAsia"/>
          <w:szCs w:val="21"/>
        </w:rPr>
        <w:tab/>
      </w:r>
      <w:r>
        <w:rPr>
          <w:szCs w:val="21"/>
        </w:rPr>
        <w:t xml:space="preserve">       </w:t>
      </w:r>
      <w:r>
        <w:rPr>
          <w:rFonts w:hint="eastAsia"/>
          <w:szCs w:val="21"/>
        </w:rPr>
        <w:t>D、荷载准永久值</w:t>
      </w:r>
    </w:p>
    <w:p>
      <w:pPr>
        <w:rPr>
          <w:rFonts w:hint="eastAsia"/>
          <w:szCs w:val="21"/>
        </w:rPr>
      </w:pPr>
      <w:r>
        <w:rPr>
          <w:rFonts w:hint="eastAsia"/>
          <w:szCs w:val="21"/>
        </w:rPr>
        <w:t>9、后张法预应力混凝土构件的第一批预应力损失组合为（</w:t>
      </w:r>
      <w:r>
        <w:rPr>
          <w:szCs w:val="21"/>
        </w:rPr>
        <w:t xml:space="preserve">     </w:t>
      </w:r>
      <w:r>
        <w:rPr>
          <w:rFonts w:hint="eastAsia"/>
          <w:szCs w:val="21"/>
        </w:rPr>
        <w:t>）</w:t>
      </w:r>
    </w:p>
    <w:p>
      <w:pPr>
        <w:ind w:firstLine="420" w:firstLineChars="200"/>
        <w:rPr>
          <w:szCs w:val="21"/>
        </w:rPr>
      </w:pPr>
      <w:r>
        <w:rPr>
          <w:szCs w:val="21"/>
        </w:rPr>
        <w:t>A</w:t>
      </w:r>
      <w:r>
        <w:rPr>
          <w:rFonts w:hint="eastAsia"/>
          <w:szCs w:val="21"/>
        </w:rPr>
        <w:t>、</w:t>
      </w:r>
      <w:r>
        <w:rPr>
          <w:szCs w:val="21"/>
        </w:rPr>
        <w:t>σl1+σl2</w:t>
      </w:r>
      <w:r>
        <w:rPr>
          <w:szCs w:val="21"/>
        </w:rPr>
        <w:tab/>
      </w:r>
      <w:r>
        <w:rPr>
          <w:szCs w:val="21"/>
        </w:rPr>
        <w:t xml:space="preserve">            B</w:t>
      </w:r>
      <w:r>
        <w:rPr>
          <w:rFonts w:hint="eastAsia"/>
          <w:szCs w:val="21"/>
        </w:rPr>
        <w:t>、</w:t>
      </w:r>
      <w:r>
        <w:rPr>
          <w:szCs w:val="21"/>
        </w:rPr>
        <w:t>σl1+σl2+σl1+σl3</w:t>
      </w:r>
      <w:r>
        <w:rPr>
          <w:rFonts w:hint="eastAsia"/>
          <w:szCs w:val="21"/>
        </w:rPr>
        <w:t xml:space="preserve">    </w:t>
      </w:r>
      <w:r>
        <w:rPr>
          <w:szCs w:val="21"/>
        </w:rPr>
        <w:t>C</w:t>
      </w:r>
      <w:r>
        <w:rPr>
          <w:rFonts w:hint="eastAsia"/>
          <w:szCs w:val="21"/>
        </w:rPr>
        <w:t>、</w:t>
      </w:r>
      <w:r>
        <w:rPr>
          <w:szCs w:val="21"/>
        </w:rPr>
        <w:t>σl1+σl3σl1+σl4</w:t>
      </w:r>
      <w:r>
        <w:rPr>
          <w:szCs w:val="21"/>
        </w:rPr>
        <w:tab/>
      </w:r>
      <w:r>
        <w:rPr>
          <w:szCs w:val="21"/>
        </w:rPr>
        <w:t xml:space="preserve">     D</w:t>
      </w:r>
      <w:r>
        <w:rPr>
          <w:rFonts w:hint="eastAsia"/>
          <w:szCs w:val="21"/>
        </w:rPr>
        <w:t>、</w:t>
      </w:r>
      <w:r>
        <w:rPr>
          <w:szCs w:val="21"/>
        </w:rPr>
        <w:t>σl1+σl3+σl5</w:t>
      </w:r>
    </w:p>
    <w:p>
      <w:pPr>
        <w:rPr>
          <w:rFonts w:hint="eastAsia"/>
          <w:szCs w:val="21"/>
        </w:rPr>
      </w:pPr>
      <w:r>
        <w:rPr>
          <w:szCs w:val="21"/>
        </w:rPr>
        <w:t>10</w:t>
      </w:r>
      <w:r>
        <w:rPr>
          <w:rFonts w:hint="eastAsia"/>
          <w:szCs w:val="21"/>
        </w:rPr>
        <w:t>、单层厂房柱是偏心受压构件，柱截面常采用对称配筋，以下说法正确的是（</w:t>
      </w:r>
      <w:r>
        <w:rPr>
          <w:szCs w:val="21"/>
        </w:rPr>
        <w:t xml:space="preserve">     </w:t>
      </w:r>
      <w:r>
        <w:rPr>
          <w:rFonts w:hint="eastAsia"/>
          <w:szCs w:val="21"/>
        </w:rPr>
        <w:t xml:space="preserve">） </w:t>
      </w:r>
    </w:p>
    <w:p>
      <w:pPr>
        <w:ind w:firstLine="420" w:firstLineChars="200"/>
        <w:rPr>
          <w:rFonts w:hint="eastAsia"/>
          <w:szCs w:val="21"/>
        </w:rPr>
      </w:pPr>
      <w:r>
        <w:rPr>
          <w:rFonts w:hint="eastAsia"/>
          <w:szCs w:val="21"/>
        </w:rPr>
        <w:t>A、当N 一定时，对于大偏压，M越小，则钢筋用量越大</w:t>
      </w:r>
    </w:p>
    <w:p>
      <w:pPr>
        <w:ind w:firstLine="420" w:firstLineChars="200"/>
        <w:rPr>
          <w:rFonts w:hint="eastAsia"/>
          <w:szCs w:val="21"/>
        </w:rPr>
      </w:pPr>
      <w:r>
        <w:rPr>
          <w:rFonts w:hint="eastAsia"/>
          <w:szCs w:val="21"/>
        </w:rPr>
        <w:t>B、当N 一定时，对于小偏压，M越小，则钢筋用量越大</w:t>
      </w:r>
    </w:p>
    <w:p>
      <w:pPr>
        <w:ind w:firstLine="420" w:firstLineChars="200"/>
        <w:rPr>
          <w:rFonts w:hint="eastAsia"/>
          <w:szCs w:val="21"/>
        </w:rPr>
      </w:pPr>
      <w:r>
        <w:rPr>
          <w:rFonts w:hint="eastAsia"/>
          <w:szCs w:val="21"/>
        </w:rPr>
        <w:t>C、当M一定时，对于大偏压，N越大，则钢筋用量越大</w:t>
      </w:r>
    </w:p>
    <w:p>
      <w:pPr>
        <w:ind w:firstLine="420" w:firstLineChars="200"/>
        <w:rPr>
          <w:szCs w:val="21"/>
        </w:rPr>
      </w:pPr>
      <w:r>
        <w:rPr>
          <w:rFonts w:hint="eastAsia"/>
          <w:szCs w:val="21"/>
        </w:rPr>
        <w:t>D、当M一定时，对于小偏压，N越大，则钢筋用量越大</w:t>
      </w:r>
    </w:p>
    <w:p>
      <w:pPr>
        <w:rPr>
          <w:rFonts w:hint="eastAsia"/>
          <w:szCs w:val="21"/>
        </w:rPr>
      </w:pPr>
      <w:r>
        <w:rPr>
          <w:szCs w:val="21"/>
        </w:rPr>
        <w:t>11</w:t>
      </w:r>
      <w:r>
        <w:rPr>
          <w:rFonts w:hint="eastAsia"/>
          <w:szCs w:val="21"/>
        </w:rPr>
        <w:t>、砖砌体 + 钢筋混凝土面层或+钢筋砂浆面层组合墙偏心受压时，钢筋的作用是（</w:t>
      </w:r>
      <w:r>
        <w:rPr>
          <w:szCs w:val="21"/>
        </w:rPr>
        <w:t xml:space="preserve">     </w:t>
      </w:r>
      <w:r>
        <w:rPr>
          <w:rFonts w:hint="eastAsia"/>
          <w:szCs w:val="21"/>
        </w:rPr>
        <w:t xml:space="preserve">）  </w:t>
      </w:r>
    </w:p>
    <w:p>
      <w:pPr>
        <w:ind w:firstLine="420" w:firstLineChars="200"/>
        <w:rPr>
          <w:szCs w:val="21"/>
        </w:rPr>
      </w:pPr>
      <w:r>
        <w:rPr>
          <w:rFonts w:hint="eastAsia"/>
          <w:szCs w:val="21"/>
        </w:rPr>
        <w:t xml:space="preserve">A、只承受弯矩产生的拉力  B、只承受压力  C、承受压力和弯矩产生的拉力 </w:t>
      </w:r>
      <w:r>
        <w:rPr>
          <w:szCs w:val="21"/>
        </w:rPr>
        <w:t xml:space="preserve">  </w:t>
      </w:r>
      <w:r>
        <w:rPr>
          <w:rFonts w:hint="eastAsia"/>
          <w:szCs w:val="21"/>
        </w:rPr>
        <w:t>D、承受剪力</w:t>
      </w:r>
    </w:p>
    <w:p>
      <w:pPr>
        <w:rPr>
          <w:rFonts w:hint="eastAsia"/>
          <w:szCs w:val="21"/>
        </w:rPr>
      </w:pPr>
      <w:r>
        <w:rPr>
          <w:rFonts w:hint="eastAsia"/>
          <w:szCs w:val="21"/>
        </w:rPr>
        <w:t>12、影响砌体结构房屋空间工作性能的主要因素是（</w:t>
      </w:r>
      <w:r>
        <w:rPr>
          <w:szCs w:val="21"/>
        </w:rPr>
        <w:t xml:space="preserve">     </w:t>
      </w:r>
      <w:r>
        <w:rPr>
          <w:rFonts w:hint="eastAsia"/>
          <w:szCs w:val="21"/>
        </w:rPr>
        <w:t>）</w:t>
      </w:r>
    </w:p>
    <w:p>
      <w:pPr>
        <w:ind w:firstLine="420" w:firstLineChars="200"/>
        <w:rPr>
          <w:rFonts w:hint="eastAsia"/>
          <w:szCs w:val="21"/>
        </w:rPr>
      </w:pPr>
      <w:r>
        <w:rPr>
          <w:rFonts w:hint="eastAsia"/>
          <w:szCs w:val="21"/>
        </w:rPr>
        <w:t xml:space="preserve">A、块材和砂浆的强度等级 </w:t>
      </w:r>
      <w:r>
        <w:rPr>
          <w:szCs w:val="21"/>
        </w:rPr>
        <w:t xml:space="preserve">               </w:t>
      </w:r>
      <w:r>
        <w:rPr>
          <w:rFonts w:hint="eastAsia"/>
          <w:szCs w:val="21"/>
        </w:rPr>
        <w:t>B、外纵墙的高厚比和门窗洞口的开设是否超过规定</w:t>
      </w:r>
    </w:p>
    <w:p>
      <w:pPr>
        <w:ind w:firstLine="420" w:firstLineChars="200"/>
        <w:rPr>
          <w:szCs w:val="21"/>
        </w:rPr>
      </w:pPr>
      <w:r>
        <w:rPr>
          <w:rFonts w:hint="eastAsia"/>
          <w:szCs w:val="21"/>
        </w:rPr>
        <w:t xml:space="preserve">C、房屋屋盖、楼盖的类别和横墙的间距  </w:t>
      </w:r>
      <w:r>
        <w:rPr>
          <w:szCs w:val="21"/>
        </w:rPr>
        <w:t xml:space="preserve">  </w:t>
      </w:r>
      <w:r>
        <w:rPr>
          <w:rFonts w:hint="eastAsia"/>
          <w:szCs w:val="21"/>
        </w:rPr>
        <w:t>D、圈梁和构造柱的设置是否满足规范的要求</w:t>
      </w:r>
    </w:p>
    <w:p>
      <w:pPr>
        <w:rPr>
          <w:rFonts w:hint="eastAsia"/>
          <w:szCs w:val="21"/>
        </w:rPr>
      </w:pPr>
      <w:r>
        <w:rPr>
          <w:rFonts w:hint="eastAsia"/>
          <w:szCs w:val="21"/>
        </w:rPr>
        <w:t>13、在竖向荷载作用下，多层刚性方案房屋砖砌墙体在基础顶面处的计算简图（</w:t>
      </w:r>
      <w:r>
        <w:rPr>
          <w:szCs w:val="21"/>
        </w:rPr>
        <w:t xml:space="preserve">     </w:t>
      </w:r>
      <w:r>
        <w:rPr>
          <w:rFonts w:hint="eastAsia"/>
          <w:szCs w:val="21"/>
        </w:rPr>
        <w:t>）</w:t>
      </w:r>
    </w:p>
    <w:p>
      <w:pPr>
        <w:ind w:firstLine="420" w:firstLineChars="200"/>
        <w:rPr>
          <w:rFonts w:hint="eastAsia"/>
          <w:szCs w:val="21"/>
        </w:rPr>
      </w:pPr>
      <w:r>
        <w:rPr>
          <w:rFonts w:hint="eastAsia"/>
          <w:szCs w:val="21"/>
        </w:rPr>
        <w:t>A、因轴力大、弯矩大，故简化为固接  B、因轴力小、弯矩小，故简化为铰接</w:t>
      </w:r>
    </w:p>
    <w:p>
      <w:pPr>
        <w:ind w:firstLine="420" w:firstLineChars="200"/>
        <w:rPr>
          <w:szCs w:val="21"/>
        </w:rPr>
      </w:pPr>
      <w:r>
        <w:rPr>
          <w:rFonts w:hint="eastAsia"/>
          <w:szCs w:val="21"/>
        </w:rPr>
        <w:t>C、因轴力小、弯矩大，故简化为固接  D、因轴力大、弯矩小，故简化为铰接</w:t>
      </w:r>
    </w:p>
    <w:p>
      <w:pPr>
        <w:rPr>
          <w:rFonts w:hint="eastAsia"/>
          <w:szCs w:val="21"/>
        </w:rPr>
      </w:pPr>
      <w:r>
        <w:rPr>
          <w:rFonts w:hint="eastAsia"/>
          <w:szCs w:val="21"/>
        </w:rPr>
        <w:t>14、砌体结构中，砌筑砂浆除需满足强度要求外，还应具有（</w:t>
      </w:r>
      <w:r>
        <w:rPr>
          <w:szCs w:val="21"/>
        </w:rPr>
        <w:t xml:space="preserve">     </w:t>
      </w:r>
      <w:r>
        <w:rPr>
          <w:rFonts w:hint="eastAsia"/>
          <w:szCs w:val="21"/>
        </w:rPr>
        <w:t>）</w:t>
      </w:r>
    </w:p>
    <w:p>
      <w:pPr>
        <w:ind w:firstLine="420" w:firstLineChars="200"/>
        <w:rPr>
          <w:szCs w:val="21"/>
        </w:rPr>
      </w:pPr>
      <w:r>
        <w:rPr>
          <w:rFonts w:hint="eastAsia"/>
          <w:szCs w:val="21"/>
        </w:rPr>
        <w:t>A、流动性和保水性  B、适用性和耐久性  C、流动性和耐久性  D、适用性和保水性</w:t>
      </w:r>
    </w:p>
    <w:p>
      <w:pPr>
        <w:rPr>
          <w:rFonts w:hint="eastAsia"/>
          <w:szCs w:val="21"/>
        </w:rPr>
      </w:pPr>
      <w:r>
        <w:rPr>
          <w:rFonts w:hint="eastAsia"/>
          <w:szCs w:val="21"/>
        </w:rPr>
        <w:t>15、柱下单独基础底板配筋时，采用扣除基础自重及回填土重的净反力计算，是因为（</w:t>
      </w:r>
      <w:r>
        <w:rPr>
          <w:szCs w:val="21"/>
        </w:rPr>
        <w:t xml:space="preserve">     </w:t>
      </w:r>
      <w:r>
        <w:rPr>
          <w:rFonts w:hint="eastAsia"/>
          <w:szCs w:val="21"/>
        </w:rPr>
        <w:t>）。</w:t>
      </w:r>
    </w:p>
    <w:p>
      <w:pPr>
        <w:ind w:firstLine="420" w:firstLineChars="200"/>
        <w:rPr>
          <w:rFonts w:hint="eastAsia"/>
          <w:szCs w:val="21"/>
        </w:rPr>
      </w:pPr>
      <w:r>
        <w:rPr>
          <w:rFonts w:hint="eastAsia"/>
          <w:szCs w:val="21"/>
        </w:rPr>
        <w:t>A、基础自重不产生内力                     B 、这部分荷载较小，可略去</w:t>
      </w:r>
    </w:p>
    <w:p>
      <w:pPr>
        <w:ind w:firstLine="420" w:firstLineChars="200"/>
        <w:rPr>
          <w:rFonts w:hint="eastAsia"/>
          <w:szCs w:val="21"/>
        </w:rPr>
      </w:pPr>
      <w:r>
        <w:rPr>
          <w:rFonts w:hint="eastAsia"/>
          <w:szCs w:val="21"/>
        </w:rPr>
        <w:t>C、由于作了刚性基础的假定                 D 、它们不产生弯矩和剪力</w:t>
      </w:r>
    </w:p>
    <w:p>
      <w:pPr>
        <w:tabs>
          <w:tab w:val="left" w:pos="900"/>
        </w:tabs>
        <w:rPr>
          <w:sz w:val="21"/>
          <w:szCs w:val="21"/>
        </w:rPr>
      </w:pPr>
      <w:r>
        <w:rPr>
          <w:rFonts w:hint="eastAsia"/>
          <w:sz w:val="21"/>
          <w:szCs w:val="21"/>
        </w:rPr>
        <w:t>1、B 2、B 3、</w:t>
      </w:r>
      <w:r>
        <w:rPr>
          <w:sz w:val="21"/>
          <w:szCs w:val="21"/>
        </w:rPr>
        <w:t>C</w:t>
      </w:r>
      <w:r>
        <w:rPr>
          <w:rFonts w:hint="eastAsia"/>
          <w:sz w:val="21"/>
          <w:szCs w:val="21"/>
        </w:rPr>
        <w:t xml:space="preserve">  4、</w:t>
      </w:r>
      <w:r>
        <w:rPr>
          <w:sz w:val="21"/>
          <w:szCs w:val="21"/>
        </w:rPr>
        <w:t>A</w:t>
      </w:r>
      <w:r>
        <w:rPr>
          <w:rFonts w:hint="eastAsia"/>
          <w:sz w:val="21"/>
          <w:szCs w:val="21"/>
        </w:rPr>
        <w:t>5、</w:t>
      </w:r>
      <w:r>
        <w:rPr>
          <w:sz w:val="21"/>
          <w:szCs w:val="21"/>
        </w:rPr>
        <w:t>A</w:t>
      </w:r>
      <w:r>
        <w:rPr>
          <w:rFonts w:hint="eastAsia"/>
          <w:sz w:val="21"/>
          <w:szCs w:val="21"/>
        </w:rPr>
        <w:t>6、</w:t>
      </w:r>
      <w:r>
        <w:rPr>
          <w:sz w:val="21"/>
          <w:szCs w:val="21"/>
        </w:rPr>
        <w:t>C</w:t>
      </w:r>
      <w:r>
        <w:rPr>
          <w:rFonts w:hint="eastAsia"/>
          <w:sz w:val="21"/>
          <w:szCs w:val="21"/>
        </w:rPr>
        <w:t xml:space="preserve"> 7、</w:t>
      </w:r>
      <w:r>
        <w:rPr>
          <w:sz w:val="21"/>
          <w:szCs w:val="21"/>
        </w:rPr>
        <w:t>A</w:t>
      </w:r>
      <w:r>
        <w:rPr>
          <w:rFonts w:hint="eastAsia"/>
          <w:sz w:val="21"/>
          <w:szCs w:val="21"/>
        </w:rPr>
        <w:t xml:space="preserve"> 8、</w:t>
      </w:r>
      <w:r>
        <w:rPr>
          <w:sz w:val="21"/>
          <w:szCs w:val="21"/>
        </w:rPr>
        <w:t>A</w:t>
      </w:r>
      <w:r>
        <w:rPr>
          <w:rFonts w:hint="eastAsia"/>
          <w:sz w:val="21"/>
          <w:szCs w:val="21"/>
        </w:rPr>
        <w:t>9、A 10、</w:t>
      </w:r>
      <w:r>
        <w:rPr>
          <w:sz w:val="21"/>
          <w:szCs w:val="21"/>
        </w:rPr>
        <w:t>D</w:t>
      </w:r>
      <w:r>
        <w:rPr>
          <w:rFonts w:hint="eastAsia"/>
          <w:sz w:val="21"/>
          <w:szCs w:val="21"/>
        </w:rPr>
        <w:t>11、</w:t>
      </w:r>
      <w:r>
        <w:rPr>
          <w:sz w:val="21"/>
          <w:szCs w:val="21"/>
        </w:rPr>
        <w:t>C</w:t>
      </w:r>
      <w:r>
        <w:rPr>
          <w:rFonts w:hint="eastAsia"/>
          <w:sz w:val="21"/>
          <w:szCs w:val="21"/>
        </w:rPr>
        <w:t>12、C 13、</w:t>
      </w:r>
      <w:r>
        <w:rPr>
          <w:sz w:val="21"/>
          <w:szCs w:val="21"/>
        </w:rPr>
        <w:t>D</w:t>
      </w:r>
      <w:r>
        <w:rPr>
          <w:rFonts w:hint="eastAsia"/>
          <w:sz w:val="21"/>
          <w:szCs w:val="21"/>
        </w:rPr>
        <w:t>14、</w:t>
      </w:r>
      <w:r>
        <w:rPr>
          <w:sz w:val="21"/>
          <w:szCs w:val="21"/>
        </w:rPr>
        <w:t>A</w:t>
      </w:r>
      <w:r>
        <w:rPr>
          <w:rFonts w:hint="eastAsia"/>
          <w:sz w:val="21"/>
          <w:szCs w:val="21"/>
          <w:lang w:val="en-US" w:eastAsia="zh-CN"/>
        </w:rPr>
        <w:t>1</w:t>
      </w:r>
      <w:r>
        <w:rPr>
          <w:rFonts w:hint="eastAsia"/>
          <w:sz w:val="21"/>
          <w:szCs w:val="21"/>
        </w:rPr>
        <w:t>5、D</w:t>
      </w:r>
    </w:p>
    <w:p>
      <w:pPr>
        <w:rPr>
          <w:spacing w:val="-4"/>
          <w:sz w:val="28"/>
          <w:szCs w:val="28"/>
        </w:rPr>
      </w:pPr>
      <w:r>
        <w:rPr>
          <w:rFonts w:hint="eastAsia"/>
          <w:b/>
          <w:sz w:val="28"/>
          <w:szCs w:val="28"/>
          <w:lang w:val="en-US" w:eastAsia="zh-CN"/>
        </w:rPr>
        <w:t>二、</w:t>
      </w:r>
      <w:r>
        <w:rPr>
          <w:rFonts w:hint="eastAsia"/>
          <w:b/>
          <w:sz w:val="28"/>
          <w:szCs w:val="28"/>
        </w:rPr>
        <w:t>填空</w:t>
      </w:r>
      <w:r>
        <w:rPr>
          <w:rFonts w:hint="eastAsia"/>
          <w:sz w:val="28"/>
          <w:szCs w:val="28"/>
        </w:rPr>
        <w:t xml:space="preserve"> </w:t>
      </w:r>
      <w:r>
        <w:rPr>
          <w:rFonts w:hint="eastAsia"/>
          <w:spacing w:val="-4"/>
          <w:sz w:val="28"/>
          <w:szCs w:val="28"/>
        </w:rPr>
        <w:t xml:space="preserve"> </w:t>
      </w:r>
    </w:p>
    <w:p>
      <w:pPr>
        <w:tabs>
          <w:tab w:val="left" w:pos="900"/>
        </w:tabs>
        <w:rPr>
          <w:szCs w:val="21"/>
        </w:rPr>
      </w:pPr>
      <w:r>
        <w:rPr>
          <w:rFonts w:hint="eastAsia"/>
          <w:szCs w:val="21"/>
        </w:rPr>
        <w:t>1、钢筋混凝土共同工作的原因是钢筋与混凝土之间能形成很好的</w:t>
      </w:r>
      <w:r>
        <w:rPr>
          <w:rFonts w:hint="eastAsia"/>
          <w:szCs w:val="21"/>
          <w:u w:val="single"/>
        </w:rPr>
        <w:t xml:space="preserve"> </w:t>
      </w:r>
      <w:r>
        <w:rPr>
          <w:szCs w:val="21"/>
          <w:u w:val="single"/>
        </w:rPr>
        <w:t xml:space="preserve">           </w:t>
      </w:r>
      <w:r>
        <w:rPr>
          <w:rFonts w:hint="eastAsia"/>
          <w:szCs w:val="21"/>
        </w:rPr>
        <w:t>；钢筋与混凝土的</w:t>
      </w:r>
      <w:r>
        <w:rPr>
          <w:rFonts w:hint="eastAsia"/>
          <w:szCs w:val="21"/>
          <w:u w:val="single"/>
        </w:rPr>
        <w:t xml:space="preserve"> </w:t>
      </w:r>
      <w:r>
        <w:rPr>
          <w:szCs w:val="21"/>
          <w:u w:val="single"/>
        </w:rPr>
        <w:t xml:space="preserve">              </w:t>
      </w:r>
      <w:r>
        <w:rPr>
          <w:rFonts w:hint="eastAsia"/>
          <w:szCs w:val="21"/>
        </w:rPr>
        <w:t>接近。</w:t>
      </w:r>
    </w:p>
    <w:p>
      <w:pPr>
        <w:tabs>
          <w:tab w:val="left" w:pos="900"/>
        </w:tabs>
        <w:rPr>
          <w:szCs w:val="21"/>
        </w:rPr>
      </w:pPr>
      <w:r>
        <w:rPr>
          <w:rFonts w:hint="eastAsia"/>
          <w:szCs w:val="21"/>
        </w:rPr>
        <w:t>2、挑梁埋入段周围砌体可能发生两种破坏形态：</w:t>
      </w:r>
      <w:r>
        <w:rPr>
          <w:rFonts w:hint="eastAsia"/>
          <w:szCs w:val="21"/>
          <w:u w:val="single"/>
        </w:rPr>
        <w:t xml:space="preserve"> </w:t>
      </w:r>
      <w:r>
        <w:rPr>
          <w:szCs w:val="21"/>
          <w:u w:val="single"/>
        </w:rPr>
        <w:t xml:space="preserve">             </w:t>
      </w:r>
      <w:r>
        <w:rPr>
          <w:rFonts w:hint="eastAsia"/>
          <w:szCs w:val="21"/>
        </w:rPr>
        <w:t xml:space="preserve">和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tabs>
          <w:tab w:val="left" w:pos="900"/>
        </w:tabs>
        <w:rPr>
          <w:szCs w:val="21"/>
        </w:rPr>
      </w:pPr>
      <w:r>
        <w:rPr>
          <w:rFonts w:hint="eastAsia"/>
          <w:szCs w:val="21"/>
        </w:rPr>
        <w:t>3、在确定偏心受压柱下扩展基础的基底面积时，基础底面边缘的最大和最小压力应满足如下两个方面的要求，即</w:t>
      </w:r>
    </w:p>
    <w:p>
      <w:pPr>
        <w:tabs>
          <w:tab w:val="left" w:pos="900"/>
        </w:tabs>
        <w:rPr>
          <w:szCs w:val="21"/>
        </w:rPr>
      </w:pPr>
      <w:r>
        <w:rPr>
          <w:rFonts w:hint="eastAsia"/>
          <w:szCs w:val="21"/>
          <w:u w:val="single"/>
        </w:rPr>
        <w:t xml:space="preserve"> </w:t>
      </w:r>
      <w:r>
        <w:rPr>
          <w:szCs w:val="21"/>
          <w:u w:val="single"/>
        </w:rPr>
        <w:t xml:space="preserve">                </w:t>
      </w:r>
      <w:r>
        <w:rPr>
          <w:rFonts w:hint="eastAsia"/>
          <w:szCs w:val="21"/>
        </w:rPr>
        <w:t>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tabs>
          <w:tab w:val="left" w:pos="900"/>
        </w:tabs>
        <w:rPr>
          <w:szCs w:val="21"/>
          <w:u w:val="single"/>
        </w:rPr>
      </w:pPr>
      <w:r>
        <w:rPr>
          <w:rFonts w:hint="eastAsia"/>
          <w:szCs w:val="21"/>
        </w:rPr>
        <w:t>4、在混合结构中，圈梁的作用是增强</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，并减轻</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p>
    <w:p>
      <w:pPr>
        <w:tabs>
          <w:tab w:val="left" w:pos="900"/>
        </w:tabs>
        <w:rPr>
          <w:szCs w:val="21"/>
        </w:rPr>
      </w:pPr>
      <w:r>
        <w:rPr>
          <w:rFonts w:hint="eastAsia"/>
          <w:szCs w:val="21"/>
        </w:rPr>
        <w:t>对房屋的不利影响。</w:t>
      </w:r>
    </w:p>
    <w:p>
      <w:pPr>
        <w:tabs>
          <w:tab w:val="left" w:pos="900"/>
        </w:tabs>
        <w:rPr>
          <w:szCs w:val="21"/>
        </w:rPr>
      </w:pPr>
      <w:r>
        <w:rPr>
          <w:rFonts w:hint="eastAsia"/>
          <w:szCs w:val="21"/>
        </w:rPr>
        <w:t>5、预应力构件对混凝土的基本要求有</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 xml:space="preserve">。 </w:t>
      </w:r>
    </w:p>
    <w:p>
      <w:pPr>
        <w:tabs>
          <w:tab w:val="left" w:pos="900"/>
        </w:tabs>
        <w:jc w:val="left"/>
        <w:rPr>
          <w:szCs w:val="21"/>
        </w:rPr>
      </w:pPr>
      <w:r>
        <w:rPr>
          <w:szCs w:val="21"/>
        </w:rPr>
        <w:t>6</w:t>
      </w:r>
      <w:r>
        <w:rPr>
          <w:rFonts w:hint="eastAsia"/>
          <w:szCs w:val="21"/>
        </w:rPr>
        <w:t>、对钢筋混凝土柱下单独板式基础进行设计计算的一般步骤为：(1)根据</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确定</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；(2) 根据</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验算</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tabs>
          <w:tab w:val="left" w:pos="900"/>
        </w:tabs>
        <w:jc w:val="left"/>
        <w:rPr>
          <w:rFonts w:hint="eastAsia"/>
          <w:szCs w:val="21"/>
          <w:u w:val="single"/>
        </w:rPr>
      </w:pPr>
      <w:r>
        <w:rPr>
          <w:rFonts w:hint="eastAsia"/>
          <w:szCs w:val="21"/>
        </w:rPr>
        <w:t>(3) 根据</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计算</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tabs>
          <w:tab w:val="left" w:pos="900"/>
        </w:tabs>
        <w:rPr>
          <w:szCs w:val="21"/>
        </w:rPr>
      </w:pPr>
      <w:r>
        <w:rPr>
          <w:rFonts w:hint="eastAsia"/>
          <w:szCs w:val="21"/>
        </w:rPr>
        <w:t>7、对排架柱控制截面进行最不利内力组合时，通常考虑的四种组合是</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p>
    <w:p>
      <w:pPr>
        <w:tabs>
          <w:tab w:val="left" w:pos="900"/>
        </w:tabs>
        <w:rPr>
          <w:szCs w:val="21"/>
        </w:rPr>
      </w:pP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tabs>
          <w:tab w:val="left" w:pos="900"/>
        </w:tabs>
        <w:rPr>
          <w:szCs w:val="21"/>
        </w:rPr>
      </w:pPr>
      <w:r>
        <w:rPr>
          <w:rFonts w:hint="eastAsia"/>
          <w:szCs w:val="21"/>
        </w:rPr>
        <w:t>8、单层厂房结构的变形缝有</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三种。</w:t>
      </w:r>
    </w:p>
    <w:p>
      <w:pPr>
        <w:tabs>
          <w:tab w:val="left" w:pos="900"/>
        </w:tabs>
        <w:rPr>
          <w:szCs w:val="21"/>
        </w:rPr>
      </w:pPr>
      <w:r>
        <w:rPr>
          <w:rFonts w:hint="eastAsia"/>
          <w:szCs w:val="21"/>
        </w:rPr>
        <w:t>9、刚性垫块不但可增大</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，还使</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较好地传至砌体截面上。</w:t>
      </w:r>
    </w:p>
    <w:p>
      <w:pPr>
        <w:tabs>
          <w:tab w:val="left" w:pos="900"/>
        </w:tabs>
        <w:rPr>
          <w:rFonts w:hint="eastAsia"/>
          <w:szCs w:val="21"/>
        </w:rPr>
      </w:pPr>
      <w:r>
        <w:rPr>
          <w:rFonts w:hint="eastAsia"/>
          <w:szCs w:val="21"/>
        </w:rPr>
        <w:t>10、框架结构竖向荷载作用下,内力近似计算的常用方法有</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 xml:space="preserve"> 和</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spacing w:line="360" w:lineRule="auto"/>
        <w:rPr>
          <w:sz w:val="24"/>
        </w:rPr>
      </w:pPr>
      <w:r>
        <w:rPr>
          <w:rFonts w:hint="eastAsia"/>
          <w:sz w:val="24"/>
          <w:lang w:val="en-US" w:eastAsia="zh-CN"/>
        </w:rPr>
        <w:t>答案：</w:t>
      </w:r>
      <w:r>
        <w:rPr>
          <w:rFonts w:hint="eastAsia"/>
          <w:sz w:val="24"/>
        </w:rPr>
        <w:t>1、粘结强度，线膨胀系数接近</w:t>
      </w:r>
      <w:r>
        <w:rPr>
          <w:sz w:val="24"/>
        </w:rPr>
        <w:t xml:space="preserve"> </w:t>
      </w:r>
    </w:p>
    <w:p>
      <w:pPr>
        <w:spacing w:line="360" w:lineRule="auto"/>
        <w:rPr>
          <w:sz w:val="24"/>
        </w:rPr>
      </w:pPr>
      <w:r>
        <w:rPr>
          <w:rFonts w:hint="eastAsia"/>
          <w:sz w:val="24"/>
        </w:rPr>
        <w:t>2、倾覆破坏，挑梁下砌体局部受压破坏</w:t>
      </w:r>
    </w:p>
    <w:p>
      <w:pPr>
        <w:spacing w:line="360" w:lineRule="auto"/>
        <w:rPr>
          <w:sz w:val="24"/>
        </w:rPr>
      </w:pPr>
      <w:r>
        <w:rPr>
          <w:rFonts w:hint="eastAsia"/>
          <w:sz w:val="24"/>
        </w:rPr>
        <w:t xml:space="preserve">3、（Pmax+Pmin）/2≤f  ，Pmax≤1.2f </w:t>
      </w:r>
    </w:p>
    <w:p>
      <w:pPr>
        <w:spacing w:line="360" w:lineRule="auto"/>
        <w:rPr>
          <w:sz w:val="24"/>
        </w:rPr>
      </w:pPr>
      <w:r>
        <w:rPr>
          <w:rFonts w:hint="eastAsia"/>
          <w:sz w:val="24"/>
        </w:rPr>
        <w:t>4、房屋的整体刚度，地基的不均匀沉降，较大振动荷载</w:t>
      </w:r>
    </w:p>
    <w:p>
      <w:pPr>
        <w:spacing w:line="360" w:lineRule="auto"/>
        <w:rPr>
          <w:sz w:val="24"/>
        </w:rPr>
      </w:pPr>
      <w:r>
        <w:rPr>
          <w:rFonts w:hint="eastAsia"/>
          <w:sz w:val="24"/>
        </w:rPr>
        <w:t>5、高强度，收缩、徐变小，快硬、早强</w:t>
      </w:r>
    </w:p>
    <w:p>
      <w:pPr>
        <w:spacing w:line="360" w:lineRule="auto"/>
        <w:rPr>
          <w:sz w:val="24"/>
        </w:rPr>
      </w:pPr>
      <w:r>
        <w:rPr>
          <w:rFonts w:hint="eastAsia"/>
          <w:sz w:val="24"/>
        </w:rPr>
        <w:t>6、地基承载力，基础底面尺寸，混凝土冲切强度，混凝土剪切强度，基础高度，变阶处高度，基础受弯承载力，基础底板配筋</w:t>
      </w:r>
    </w:p>
    <w:p>
      <w:pPr>
        <w:spacing w:line="360" w:lineRule="auto"/>
        <w:rPr>
          <w:sz w:val="24"/>
        </w:rPr>
      </w:pPr>
      <w:r>
        <w:rPr>
          <w:rFonts w:hint="eastAsia"/>
          <w:sz w:val="24"/>
        </w:rPr>
        <w:t>7、＋Mmax及相应的N、V ， -Mmax及相应的N、V，Nmax及相应的±M、V， Nmin及相应的±M、V。</w:t>
      </w:r>
    </w:p>
    <w:p>
      <w:pPr>
        <w:spacing w:line="360" w:lineRule="auto"/>
        <w:rPr>
          <w:sz w:val="24"/>
        </w:rPr>
      </w:pPr>
      <w:r>
        <w:rPr>
          <w:rFonts w:hint="eastAsia"/>
          <w:sz w:val="24"/>
        </w:rPr>
        <w:t>8、伸缩缝，沉降缝，防震缝</w:t>
      </w:r>
    </w:p>
    <w:p>
      <w:pPr>
        <w:spacing w:line="360" w:lineRule="auto"/>
        <w:rPr>
          <w:sz w:val="24"/>
        </w:rPr>
      </w:pPr>
      <w:r>
        <w:rPr>
          <w:rFonts w:hint="eastAsia"/>
          <w:sz w:val="24"/>
        </w:rPr>
        <w:t>9、局部受压面积，梁端压力</w:t>
      </w:r>
    </w:p>
    <w:p>
      <w:pPr>
        <w:spacing w:line="360" w:lineRule="auto"/>
        <w:rPr>
          <w:sz w:val="24"/>
        </w:rPr>
      </w:pPr>
      <w:r>
        <w:rPr>
          <w:rFonts w:hint="eastAsia"/>
          <w:sz w:val="24"/>
        </w:rPr>
        <w:t>10、分层法，迭代法，二次弯矩分配法</w:t>
      </w:r>
    </w:p>
    <w:p>
      <w:pPr>
        <w:rPr>
          <w:sz w:val="24"/>
        </w:rPr>
      </w:pPr>
      <w:r>
        <w:rPr>
          <w:rFonts w:hint="eastAsia"/>
          <w:b/>
          <w:sz w:val="28"/>
          <w:szCs w:val="28"/>
        </w:rPr>
        <w:t xml:space="preserve">三、简答 </w:t>
      </w:r>
    </w:p>
    <w:p>
      <w:pPr>
        <w:spacing w:line="280" w:lineRule="exact"/>
        <w:rPr>
          <w:sz w:val="24"/>
        </w:rPr>
      </w:pPr>
      <w:r>
        <w:rPr>
          <w:rFonts w:hint="eastAsia"/>
          <w:sz w:val="24"/>
        </w:rPr>
        <w:t>1、单层厂房的屋盖支撑有哪五种？</w:t>
      </w:r>
    </w:p>
    <w:p>
      <w:pPr>
        <w:rPr>
          <w:rFonts w:ascii="宋体" w:hAnsi="宋体"/>
          <w:color w:val="FF0000"/>
        </w:rPr>
      </w:pPr>
    </w:p>
    <w:p>
      <w:pPr>
        <w:rPr>
          <w:rFonts w:ascii="宋体" w:hAnsi="宋体"/>
          <w:color w:val="FF0000"/>
        </w:rPr>
      </w:pPr>
      <w:r>
        <w:rPr>
          <w:rFonts w:hint="eastAsia" w:ascii="宋体" w:hAnsi="宋体"/>
          <w:color w:val="FF0000"/>
        </w:rPr>
        <w:t>答：上、下弦横向水平支撑（1</w:t>
      </w:r>
      <w:r>
        <w:rPr>
          <w:rFonts w:ascii="宋体" w:hAnsi="宋体"/>
          <w:color w:val="FF0000"/>
        </w:rPr>
        <w:t>）</w:t>
      </w:r>
      <w:r>
        <w:rPr>
          <w:rFonts w:hint="eastAsia" w:ascii="宋体" w:hAnsi="宋体"/>
          <w:color w:val="FF0000"/>
        </w:rPr>
        <w:t>、纵向水平支撑（1</w:t>
      </w:r>
      <w:r>
        <w:rPr>
          <w:rFonts w:ascii="宋体" w:hAnsi="宋体"/>
          <w:color w:val="FF0000"/>
        </w:rPr>
        <w:t>）</w:t>
      </w:r>
      <w:r>
        <w:rPr>
          <w:rFonts w:hint="eastAsia" w:ascii="宋体" w:hAnsi="宋体"/>
          <w:color w:val="FF0000"/>
        </w:rPr>
        <w:t>、垂直支撑（1</w:t>
      </w:r>
      <w:r>
        <w:rPr>
          <w:rFonts w:ascii="宋体" w:hAnsi="宋体"/>
          <w:color w:val="FF0000"/>
        </w:rPr>
        <w:t>）</w:t>
      </w:r>
      <w:r>
        <w:rPr>
          <w:rFonts w:hint="eastAsia" w:ascii="宋体" w:hAnsi="宋体"/>
          <w:color w:val="FF0000"/>
        </w:rPr>
        <w:t>、纵向水平系杆（1</w:t>
      </w:r>
      <w:r>
        <w:rPr>
          <w:rFonts w:ascii="宋体" w:hAnsi="宋体"/>
          <w:color w:val="FF0000"/>
        </w:rPr>
        <w:t>）</w:t>
      </w:r>
      <w:r>
        <w:rPr>
          <w:rFonts w:hint="eastAsia" w:ascii="宋体" w:hAnsi="宋体"/>
          <w:color w:val="FF0000"/>
        </w:rPr>
        <w:t>、天窗架支撑（1</w:t>
      </w:r>
      <w:r>
        <w:rPr>
          <w:rFonts w:ascii="宋体" w:hAnsi="宋体"/>
          <w:color w:val="FF0000"/>
        </w:rPr>
        <w:t>）</w:t>
      </w:r>
    </w:p>
    <w:p>
      <w:pPr>
        <w:rPr>
          <w:sz w:val="24"/>
        </w:rPr>
      </w:pPr>
      <w:r>
        <w:rPr>
          <w:rFonts w:hint="eastAsia"/>
          <w:sz w:val="24"/>
        </w:rPr>
        <w:t>2、预应力砼结构的优缺点是什么？</w:t>
      </w:r>
    </w:p>
    <w:p>
      <w:pPr>
        <w:rPr>
          <w:rFonts w:ascii="宋体" w:hAnsi="宋体"/>
          <w:color w:val="FF0000"/>
          <w:szCs w:val="21"/>
        </w:rPr>
      </w:pPr>
      <w:r>
        <w:rPr>
          <w:rFonts w:hint="eastAsia" w:ascii="宋体" w:hAnsi="宋体"/>
          <w:color w:val="FF0000"/>
          <w:szCs w:val="21"/>
        </w:rPr>
        <w:t>答：</w:t>
      </w:r>
    </w:p>
    <w:p>
      <w:pPr>
        <w:rPr>
          <w:sz w:val="28"/>
          <w:szCs w:val="28"/>
        </w:rPr>
      </w:pPr>
      <w:r>
        <w:rPr>
          <w:rFonts w:hint="eastAsia" w:ascii="宋体" w:hAnsi="宋体"/>
          <w:color w:val="FF0000"/>
          <w:szCs w:val="21"/>
        </w:rPr>
        <w:t>优点：与钢筋混凝土相比，预应力混凝土结构的抗裂性能好、耐久性好、提高了构件的刚度、可充分利用高强钢筋的强度、节约材料和降低造价、扩大了混凝土结构的应用范围；</w:t>
      </w:r>
      <w:bookmarkStart w:id="0" w:name="_GoBack"/>
      <w:bookmarkEnd w:id="0"/>
      <w:r>
        <w:rPr>
          <w:rFonts w:hint="eastAsia" w:ascii="宋体" w:hAnsi="宋体"/>
          <w:color w:val="FF0000"/>
          <w:szCs w:val="21"/>
        </w:rPr>
        <w:t xml:space="preserve">  缺点：施工比较麻烦、生产工艺比较复杂、需要专门的张拉设备和锚具及台座、使构件制作成本增加。</w:t>
      </w:r>
    </w:p>
    <w:p>
      <w:pPr>
        <w:rPr>
          <w:sz w:val="28"/>
          <w:szCs w:val="28"/>
        </w:rPr>
      </w:pPr>
      <w:r>
        <w:rPr>
          <w:rFonts w:hint="eastAsia"/>
          <w:sz w:val="24"/>
        </w:rPr>
        <w:t>3、简述砂浆的组成及其在砌体结构中的作用。</w:t>
      </w:r>
    </w:p>
    <w:p>
      <w:pPr>
        <w:rPr>
          <w:rFonts w:ascii="宋体" w:hAnsi="宋体"/>
          <w:color w:val="FF0000"/>
          <w:szCs w:val="21"/>
        </w:rPr>
      </w:pPr>
      <w:r>
        <w:rPr>
          <w:rFonts w:hint="eastAsia" w:ascii="宋体" w:hAnsi="宋体"/>
          <w:color w:val="FF0000"/>
          <w:szCs w:val="21"/>
        </w:rPr>
        <w:t>答：砂浆是由胶凝材料(水泥、石灰)和细骨料（砂）加水搅拌而成的混合材料。砂浆的作用是将单块的砖、石或砌块胶结为砌体，提高了砌体的强度和稳定性；抹平砖石表面，使砌体应力分布趋于均匀；填充块体之间的的缝隙，减小砌体的透风性，提高了砌体的保温、隔热、防潮、防冻等性能</w:t>
      </w:r>
    </w:p>
    <w:p>
      <w:pPr>
        <w:rPr>
          <w:sz w:val="24"/>
        </w:rPr>
      </w:pPr>
      <w:r>
        <w:rPr>
          <w:rFonts w:hint="eastAsia"/>
          <w:sz w:val="24"/>
        </w:rPr>
        <w:t>4、按正截面抗弯承载力确定主、次梁的纵向受拉钢筋时，跨中按什么形状的截面计算？支座按什么形状的截面计算？为什么？</w:t>
      </w:r>
    </w:p>
    <w:p>
      <w:pPr>
        <w:tabs>
          <w:tab w:val="left" w:pos="0"/>
        </w:tabs>
        <w:rPr>
          <w:rFonts w:ascii="宋体" w:hAnsi="宋体"/>
          <w:color w:val="FF0000"/>
          <w:szCs w:val="21"/>
        </w:rPr>
      </w:pPr>
      <w:r>
        <w:rPr>
          <w:rFonts w:hint="eastAsia" w:ascii="宋体" w:hAnsi="宋体"/>
          <w:color w:val="FF0000"/>
          <w:szCs w:val="21"/>
        </w:rPr>
        <w:t>答:</w:t>
      </w:r>
      <w:r>
        <w:rPr>
          <w:rFonts w:hint="eastAsia"/>
        </w:rPr>
        <w:t xml:space="preserve"> </w:t>
      </w:r>
      <w:r>
        <w:rPr>
          <w:rFonts w:hint="eastAsia" w:ascii="宋体" w:hAnsi="宋体"/>
          <w:color w:val="FF0000"/>
          <w:szCs w:val="21"/>
        </w:rPr>
        <w:t>按正截面抗弯承载力确定主、次梁的纵向受拉钢筋时，跨中按T形截面计算，支座按矩形截面计算。</w:t>
      </w:r>
    </w:p>
    <w:p>
      <w:pPr>
        <w:tabs>
          <w:tab w:val="left" w:pos="0"/>
        </w:tabs>
        <w:rPr>
          <w:rFonts w:ascii="宋体" w:hAnsi="宋体"/>
          <w:color w:val="FF0000"/>
          <w:szCs w:val="21"/>
        </w:rPr>
      </w:pPr>
      <w:r>
        <w:rPr>
          <w:rFonts w:hint="eastAsia" w:ascii="宋体" w:hAnsi="宋体"/>
          <w:color w:val="FF0000"/>
          <w:szCs w:val="21"/>
        </w:rPr>
        <w:t>因为，跨中承受正弯矩，截面受压区在上部，受拉区在下部，板作为翼缘位于受压区起作用。所以，跨中按T形截面计算。而支座承受负弯矩，截面受拉区在上部，受压区在下部，板作为翼缘位于受拉区不起作用（已开裂）。所以，支座按矩形截面计算。</w:t>
      </w:r>
    </w:p>
    <w:p>
      <w:pPr>
        <w:rPr>
          <w:sz w:val="24"/>
        </w:rPr>
      </w:pPr>
      <w:r>
        <w:rPr>
          <w:rFonts w:hint="eastAsia"/>
          <w:sz w:val="24"/>
        </w:rPr>
        <w:t>5、现浇板中分布钢筋的作用有哪些？其一般位于受力钢筋哪一侧？</w:t>
      </w:r>
    </w:p>
    <w:p>
      <w:pPr>
        <w:ind w:left="945" w:hanging="945" w:hangingChars="450"/>
        <w:rPr>
          <w:rFonts w:ascii="宋体" w:hAnsi="宋体"/>
          <w:color w:val="FF0000"/>
          <w:szCs w:val="21"/>
        </w:rPr>
      </w:pPr>
      <w:r>
        <w:rPr>
          <w:rFonts w:hint="eastAsia" w:ascii="宋体" w:hAnsi="宋体"/>
          <w:color w:val="FF0000"/>
          <w:szCs w:val="21"/>
        </w:rPr>
        <w:t>答:</w:t>
      </w:r>
      <w:r>
        <w:rPr>
          <w:rFonts w:hint="eastAsia"/>
        </w:rPr>
        <w:t xml:space="preserve"> </w:t>
      </w:r>
      <w:r>
        <w:rPr>
          <w:rFonts w:hint="eastAsia" w:ascii="宋体" w:hAnsi="宋体"/>
          <w:color w:val="FF0000"/>
          <w:szCs w:val="21"/>
        </w:rPr>
        <w:t>1）与受力钢筋组成钢筋网，固定受力钢筋的位置。</w:t>
      </w:r>
    </w:p>
    <w:p>
      <w:pPr>
        <w:ind w:left="945" w:leftChars="200" w:hanging="525" w:hangingChars="250"/>
        <w:rPr>
          <w:rFonts w:ascii="宋体" w:hAnsi="宋体"/>
          <w:color w:val="FF0000"/>
          <w:szCs w:val="21"/>
        </w:rPr>
      </w:pPr>
      <w:r>
        <w:rPr>
          <w:rFonts w:hint="eastAsia" w:ascii="宋体" w:hAnsi="宋体"/>
          <w:color w:val="FF0000"/>
          <w:szCs w:val="21"/>
        </w:rPr>
        <w:t>2）抵抗收缩和温度变化所产生的内力。</w:t>
      </w:r>
    </w:p>
    <w:p>
      <w:pPr>
        <w:ind w:left="945" w:leftChars="200" w:hanging="525" w:hangingChars="250"/>
        <w:rPr>
          <w:rFonts w:ascii="宋体" w:hAnsi="宋体"/>
          <w:color w:val="FF0000"/>
          <w:szCs w:val="21"/>
        </w:rPr>
      </w:pPr>
      <w:r>
        <w:rPr>
          <w:rFonts w:hint="eastAsia" w:ascii="宋体" w:hAnsi="宋体"/>
          <w:color w:val="FF0000"/>
          <w:szCs w:val="21"/>
        </w:rPr>
        <w:t>3）承担并分布板上局部或集中荷载产生的内力。</w:t>
      </w:r>
    </w:p>
    <w:p>
      <w:pPr>
        <w:ind w:left="945" w:leftChars="200" w:hanging="525" w:hangingChars="250"/>
        <w:rPr>
          <w:rFonts w:ascii="宋体" w:hAnsi="宋体"/>
          <w:color w:val="FF0000"/>
          <w:szCs w:val="21"/>
        </w:rPr>
      </w:pPr>
      <w:r>
        <w:rPr>
          <w:rFonts w:hint="eastAsia" w:ascii="宋体" w:hAnsi="宋体"/>
          <w:color w:val="FF0000"/>
          <w:szCs w:val="21"/>
        </w:rPr>
        <w:t>分布钢筋的位置：</w:t>
      </w:r>
    </w:p>
    <w:p>
      <w:pPr>
        <w:ind w:left="945" w:leftChars="200" w:hanging="525" w:hangingChars="250"/>
        <w:rPr>
          <w:rFonts w:ascii="宋体" w:hAnsi="宋体"/>
          <w:color w:val="FF0000"/>
          <w:szCs w:val="21"/>
        </w:rPr>
      </w:pPr>
      <w:r>
        <w:rPr>
          <w:rFonts w:hint="eastAsia" w:ascii="宋体" w:hAnsi="宋体"/>
          <w:color w:val="FF0000"/>
          <w:szCs w:val="21"/>
        </w:rPr>
        <w:t>分布钢筋应布置在受力钢筋的内侧，并应在全部受力钢筋的弯折处布置。</w:t>
      </w:r>
    </w:p>
    <w:p>
      <w:pPr>
        <w:ind w:left="1355" w:hanging="1355" w:hangingChars="450"/>
        <w:rPr>
          <w:sz w:val="28"/>
          <w:szCs w:val="28"/>
        </w:rPr>
      </w:pPr>
      <w:r>
        <w:rPr>
          <w:rFonts w:hint="eastAsia"/>
          <w:b/>
          <w:sz w:val="30"/>
          <w:szCs w:val="30"/>
        </w:rPr>
        <w:t xml:space="preserve">四、计算 </w:t>
      </w:r>
    </w:p>
    <w:p>
      <w:pPr>
        <w:tabs>
          <w:tab w:val="left" w:pos="0"/>
        </w:tabs>
        <w:rPr>
          <w:rFonts w:hint="eastAsia"/>
          <w:szCs w:val="21"/>
        </w:rPr>
      </w:pPr>
      <w:r>
        <w:rPr>
          <w:rFonts w:hint="eastAsia" w:ascii="宋体" w:hAnsi="宋体"/>
        </w:rPr>
        <w:t>1.</w:t>
      </w:r>
      <w:r>
        <w:rPr>
          <w:rFonts w:hint="eastAsia"/>
          <w:szCs w:val="21"/>
        </w:rPr>
        <w:t>某单层双跨等高排架，从基础顶面到柱顶的距离为8m，三根柱均为等截面矩形柱，截面尺寸分别为：中柱b×h=400×400mm，两根边柱b×h=400×600mm.试用剪力分配法求柱顶水平力F=1000kN作用下各柱剪力，并绘弯矩图。</w:t>
      </w:r>
    </w:p>
    <w:p>
      <w:pPr>
        <w:tabs>
          <w:tab w:val="left" w:pos="0"/>
        </w:tabs>
        <w:rPr>
          <w:rFonts w:ascii="宋体" w:hAnsi="宋体"/>
        </w:rPr>
      </w:pPr>
      <w:r>
        <w:rPr>
          <w:rFonts w:hint="eastAsia" w:ascii="宋体" w:hAnsi="宋体"/>
        </w:rPr>
        <w:t>解</w:t>
      </w:r>
    </w:p>
    <w:p>
      <w:pPr>
        <w:tabs>
          <w:tab w:val="left" w:pos="0"/>
        </w:tabs>
        <w:rPr>
          <w:rFonts w:ascii="宋体" w:hAnsi="宋体"/>
        </w:rPr>
      </w:pPr>
      <w:r>
        <w:rPr>
          <w:rFonts w:hint="eastAsia" w:ascii="宋体" w:hAnsi="宋体"/>
        </w:rPr>
        <w:t>1)求各柱截面惯性矩</w:t>
      </w:r>
    </w:p>
    <w:p>
      <w:pPr>
        <w:tabs>
          <w:tab w:val="left" w:pos="0"/>
        </w:tabs>
        <w:rPr>
          <w:rFonts w:ascii="宋体" w:hAnsi="宋体"/>
          <w:szCs w:val="21"/>
        </w:rPr>
      </w:pPr>
      <w:r>
        <w:rPr>
          <w:rFonts w:ascii="宋体" w:hAnsi="宋体"/>
        </w:rPr>
        <w:object>
          <v:shape id="_x0000_i1026" o:spt="75" type="#_x0000_t75" style="height:31pt;width:158.5pt;" o:ole="t" filled="f" o:preferrelative="t" stroked="f" coordsize="21600,21600">
            <v:path/>
            <v:fill on="f" focussize="0,0"/>
            <v:stroke on="f" joinstyle="miter"/>
            <v:imagedata r:id="rId12" o:title=""/>
            <o:lock v:ext="edit" aspectratio="t"/>
            <w10:wrap type="none"/>
            <w10:anchorlock/>
          </v:shape>
          <o:OLEObject Type="Embed" ProgID="Equation.3" ShapeID="_x0000_i1026" DrawAspect="Content" ObjectID="_1468075728" r:id="rId11">
            <o:LockedField>false</o:LockedField>
          </o:OLEObject>
        </w:object>
      </w:r>
      <w:r>
        <w:rPr>
          <w:rFonts w:hint="eastAsia" w:ascii="宋体" w:hAnsi="宋体"/>
        </w:rPr>
        <w:t>，</w:t>
      </w:r>
      <w:r>
        <w:rPr>
          <w:rFonts w:ascii="宋体" w:hAnsi="宋体"/>
        </w:rPr>
        <w:object>
          <v:shape id="_x0000_i1027" o:spt="75" type="#_x0000_t75" style="height:31pt;width:156.5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9" r:id="rId13">
            <o:LockedField>false</o:LockedField>
          </o:OLEObject>
        </w:object>
      </w:r>
      <w:r>
        <w:rPr>
          <w:rFonts w:hint="eastAsia" w:ascii="宋体" w:hAnsi="宋体"/>
        </w:rPr>
        <w:t xml:space="preserve">   </w:t>
      </w:r>
      <w:r>
        <w:rPr>
          <w:rFonts w:hint="eastAsia" w:ascii="宋体" w:hAnsi="宋体"/>
          <w:szCs w:val="21"/>
        </w:rPr>
        <w:t xml:space="preserve"> </w:t>
      </w:r>
    </w:p>
    <w:p>
      <w:pPr>
        <w:tabs>
          <w:tab w:val="left" w:pos="0"/>
        </w:tabs>
        <w:rPr>
          <w:rFonts w:ascii="宋体" w:hAnsi="宋体"/>
        </w:rPr>
      </w:pPr>
      <w:r>
        <w:rPr>
          <w:rFonts w:hint="eastAsia" w:ascii="宋体" w:hAnsi="宋体"/>
        </w:rPr>
        <w:t>2)求剪力分配系数</w:t>
      </w:r>
    </w:p>
    <w:p>
      <w:pPr>
        <w:tabs>
          <w:tab w:val="left" w:pos="0"/>
        </w:tabs>
        <w:rPr>
          <w:rFonts w:ascii="宋体" w:hAnsi="宋体"/>
        </w:rPr>
      </w:pPr>
      <w:r>
        <w:rPr>
          <w:rFonts w:ascii="宋体" w:hAnsi="宋体"/>
        </w:rPr>
        <w:object>
          <v:shape id="_x0000_i1028" o:spt="75" type="#_x0000_t75" style="height:36pt;width:156.5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30" r:id="rId15">
            <o:LockedField>false</o:LockedField>
          </o:OLEObject>
        </w:object>
      </w:r>
      <w:r>
        <w:rPr>
          <w:rFonts w:hint="eastAsia" w:ascii="宋体" w:hAnsi="宋体"/>
        </w:rPr>
        <w:t>，</w:t>
      </w:r>
      <w:r>
        <w:rPr>
          <w:rFonts w:ascii="宋体" w:hAnsi="宋体"/>
          <w:position w:val="-30"/>
        </w:rPr>
        <w:object>
          <v:shape id="_x0000_i1029" o:spt="75" type="#_x0000_t75" style="height:35.5pt;width:174.5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31" r:id="rId17">
            <o:LockedField>false</o:LockedField>
          </o:OLEObject>
        </w:object>
      </w:r>
      <w:r>
        <w:rPr>
          <w:rFonts w:hint="eastAsia" w:ascii="宋体" w:hAnsi="宋体"/>
        </w:rPr>
        <w:t>。</w:t>
      </w:r>
    </w:p>
    <w:p>
      <w:pPr>
        <w:tabs>
          <w:tab w:val="left" w:pos="0"/>
        </w:tabs>
        <w:rPr>
          <w:rFonts w:ascii="宋体" w:hAnsi="宋体"/>
        </w:rPr>
      </w:pPr>
      <w:r>
        <w:rPr>
          <w:rFonts w:hint="eastAsia" w:ascii="宋体" w:hAnsi="宋体"/>
        </w:rPr>
        <w:t>其中：</w:t>
      </w:r>
      <w:r>
        <w:rPr>
          <w:rFonts w:ascii="宋体" w:hAnsi="宋体"/>
        </w:rPr>
        <w:object>
          <v:shape id="_x0000_i1030" o:spt="75" type="#_x0000_t75" style="height:36pt;width:62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32" r:id="rId19">
            <o:LockedField>false</o:LockedField>
          </o:OLEObject>
        </w:object>
      </w:r>
      <w:r>
        <w:rPr>
          <w:rFonts w:hint="eastAsia" w:ascii="宋体" w:hAnsi="宋体"/>
        </w:rPr>
        <w:t>,</w:t>
      </w:r>
      <w:r>
        <w:rPr>
          <w:rFonts w:ascii="宋体" w:hAnsi="宋体"/>
        </w:rPr>
        <w:object>
          <v:shape id="_x0000_i1031" o:spt="75" type="#_x0000_t75" style="height:36.5pt;width:60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33" r:id="rId21">
            <o:LockedField>false</o:LockedField>
          </o:OLEObject>
        </w:object>
      </w:r>
      <w:r>
        <w:rPr>
          <w:rFonts w:hint="eastAsia" w:ascii="宋体" w:hAnsi="宋体"/>
        </w:rPr>
        <w:t>。</w:t>
      </w:r>
    </w:p>
    <w:p>
      <w:pPr>
        <w:tabs>
          <w:tab w:val="left" w:pos="0"/>
        </w:tabs>
        <w:rPr>
          <w:rFonts w:ascii="宋体" w:hAnsi="宋体"/>
        </w:rPr>
      </w:pPr>
      <w:r>
        <w:rPr>
          <w:rFonts w:hint="eastAsia" w:ascii="宋体" w:hAnsi="宋体"/>
        </w:rPr>
        <w:t>3)求各柱顶剪力</w:t>
      </w:r>
    </w:p>
    <w:p>
      <w:pPr>
        <w:tabs>
          <w:tab w:val="left" w:pos="0"/>
        </w:tabs>
        <w:rPr>
          <w:rFonts w:ascii="宋体" w:hAnsi="宋体"/>
        </w:rPr>
      </w:pPr>
      <w:r>
        <w:rPr>
          <w:rFonts w:ascii="宋体" w:hAnsi="宋体"/>
        </w:rPr>
        <w:object>
          <v:shape id="_x0000_i1032" o:spt="75" type="#_x0000_t75" style="height:18pt;width:117pt;" o:ole="t" filled="f" o:preferrelative="t" stroked="f" coordsize="21600,21600">
            <v:path/>
            <v:fill on="f" focussize="0,0"/>
            <v:stroke on="f" joinstyle="miter"/>
            <v:imagedata r:id="rId24" o:title=""/>
            <o:lock v:ext="edit" aspectratio="t"/>
            <w10:wrap type="none"/>
            <w10:anchorlock/>
          </v:shape>
          <o:OLEObject Type="Embed" ProgID="Equation.3" ShapeID="_x0000_i1032" DrawAspect="Content" ObjectID="_1468075734" r:id="rId23">
            <o:LockedField>false</o:LockedField>
          </o:OLEObject>
        </w:object>
      </w:r>
      <w:r>
        <w:rPr>
          <w:rFonts w:hint="eastAsia" w:ascii="宋体" w:hAnsi="宋体"/>
        </w:rPr>
        <w:t>,</w:t>
      </w:r>
      <w:r>
        <w:rPr>
          <w:rFonts w:ascii="宋体" w:hAnsi="宋体"/>
        </w:rPr>
        <w:object>
          <v:shape id="_x0000_i1033" o:spt="75" type="#_x0000_t75" style="height:18pt;width:113pt;" o:ole="t" filled="f" o:preferrelative="t" stroked="f" coordsize="21600,21600">
            <v:path/>
            <v:fill on="f" focussize="0,0"/>
            <v:stroke on="f" joinstyle="miter"/>
            <v:imagedata r:id="rId26" o:title=""/>
            <o:lock v:ext="edit" aspectratio="t"/>
            <w10:wrap type="none"/>
            <w10:anchorlock/>
          </v:shape>
          <o:OLEObject Type="Embed" ProgID="Equation.3" ShapeID="_x0000_i1033" DrawAspect="Content" ObjectID="_1468075735" r:id="rId25">
            <o:LockedField>false</o:LockedField>
          </o:OLEObject>
        </w:object>
      </w:r>
      <w:r>
        <w:rPr>
          <w:rFonts w:hint="eastAsia" w:ascii="宋体" w:hAnsi="宋体"/>
          <w:szCs w:val="21"/>
        </w:rPr>
        <w:t xml:space="preserve"> </w:t>
      </w:r>
    </w:p>
    <w:p>
      <w:pPr>
        <w:tabs>
          <w:tab w:val="left" w:pos="0"/>
        </w:tabs>
        <w:rPr>
          <w:rFonts w:ascii="宋体" w:hAnsi="宋体"/>
        </w:rPr>
      </w:pPr>
      <w:r>
        <w:rPr>
          <w:rFonts w:hint="eastAsia" w:ascii="宋体" w:hAnsi="宋体"/>
        </w:rPr>
        <w:t>4)求各柱弯矩，按悬臂柱考虑</w:t>
      </w:r>
    </w:p>
    <w:p>
      <w:pPr>
        <w:tabs>
          <w:tab w:val="left" w:pos="0"/>
        </w:tabs>
        <w:rPr>
          <w:rFonts w:ascii="宋体" w:hAnsi="宋体"/>
        </w:rPr>
      </w:pPr>
      <w:r>
        <w:rPr>
          <w:rFonts w:ascii="宋体" w:hAnsi="宋体"/>
        </w:rPr>
        <w:object>
          <v:shape id="_x0000_i1034" o:spt="75" type="#_x0000_t75" style="height:18pt;width:215pt;" o:ole="t" filled="f" o:preferrelative="t" stroked="f" coordsize="21600,21600">
            <v:path/>
            <v:fill on="f" focussize="0,0"/>
            <v:stroke on="f" joinstyle="miter"/>
            <v:imagedata r:id="rId28" o:title=""/>
            <o:lock v:ext="edit" aspectratio="t"/>
            <w10:wrap type="none"/>
            <w10:anchorlock/>
          </v:shape>
          <o:OLEObject Type="Embed" ProgID="Equation.3" ShapeID="_x0000_i1034" DrawAspect="Content" ObjectID="_1468075736" r:id="rId27">
            <o:LockedField>false</o:LockedField>
          </o:OLEObject>
        </w:object>
      </w:r>
      <w:r>
        <w:rPr>
          <w:rFonts w:ascii="宋体" w:hAnsi="宋体"/>
        </w:rPr>
        <w:object>
          <v:shape id="_x0000_i1035" o:spt="75" type="#_x0000_t75" style="height:18pt;width:210pt;" o:ole="t" filled="f" o:preferrelative="t" stroked="f" coordsize="21600,21600">
            <v:path/>
            <v:fill on="f" focussize="0,0"/>
            <v:stroke on="f" joinstyle="miter"/>
            <v:imagedata r:id="rId30" o:title=""/>
            <o:lock v:ext="edit" aspectratio="t"/>
            <w10:wrap type="none"/>
            <w10:anchorlock/>
          </v:shape>
          <o:OLEObject Type="Embed" ProgID="Equation.3" ShapeID="_x0000_i1035" DrawAspect="Content" ObjectID="_1468075737" r:id="rId29">
            <o:LockedField>false</o:LockedField>
          </o:OLEObject>
        </w:object>
      </w:r>
      <w:r>
        <w:rPr>
          <w:rFonts w:hint="eastAsia" w:ascii="宋体" w:hAnsi="宋体"/>
        </w:rPr>
        <w:t xml:space="preserve"> </w:t>
      </w:r>
      <w:r>
        <w:rPr>
          <w:rFonts w:hint="eastAsia" w:ascii="宋体" w:hAnsi="宋体"/>
          <w:szCs w:val="21"/>
        </w:rPr>
        <w:t xml:space="preserve"> </w:t>
      </w:r>
    </w:p>
    <w:p>
      <w:pPr>
        <w:tabs>
          <w:tab w:val="left" w:pos="0"/>
        </w:tabs>
        <w:rPr>
          <w:rFonts w:ascii="宋体" w:hAnsi="宋体"/>
          <w:szCs w:val="21"/>
        </w:rPr>
      </w:pPr>
      <w:r>
        <w:rPr>
          <w:rFonts w:hint="eastAsia" w:ascii="宋体" w:hAnsi="宋体"/>
        </w:rPr>
        <w:t xml:space="preserve">5)绘制弯矩图如下         </w:t>
      </w:r>
    </w:p>
    <w:p>
      <w:pPr>
        <w:tabs>
          <w:tab w:val="left" w:pos="0"/>
        </w:tabs>
        <w:rPr>
          <w:rFonts w:ascii="宋体" w:hAnsi="宋体"/>
        </w:rPr>
      </w:pPr>
      <w:r>
        <w:rPr>
          <w:rFonts w:ascii="宋体" w:hAnsi="宋体"/>
        </w:rPr>
        <w:object>
          <v:shape id="_x0000_i1036" o:spt="75" type="#_x0000_t75" style="height:209pt;width:455.5pt;" o:ole="t" filled="f" o:preferrelative="t" stroked="f" coordsize="21600,21600">
            <v:path/>
            <v:fill on="f" focussize="0,0"/>
            <v:stroke on="f" joinstyle="miter"/>
            <v:imagedata r:id="rId32" o:title=""/>
            <o:lock v:ext="edit" aspectratio="t"/>
            <w10:wrap type="none"/>
            <w10:anchorlock/>
          </v:shape>
          <o:OLEObject Type="Embed" ProgID="AutoCAD.Drawing.16" ShapeID="_x0000_i1036" DrawAspect="Content" ObjectID="_1468075738" r:id="rId31">
            <o:LockedField>false</o:LockedField>
          </o:OLEObject>
        </w:object>
      </w:r>
    </w:p>
    <w:p>
      <w:pPr>
        <w:ind w:left="420" w:hanging="420" w:hangingChars="200"/>
      </w:pPr>
    </w:p>
    <w:p>
      <w:pPr>
        <w:rPr>
          <w:rFonts w:hint="eastAsia"/>
          <w:szCs w:val="21"/>
        </w:rPr>
      </w:pPr>
      <w:r>
        <w:rPr>
          <w:rFonts w:hint="eastAsia"/>
        </w:rPr>
        <w:t>2.</w:t>
      </w:r>
      <w:r>
        <w:rPr>
          <w:rFonts w:hint="eastAsia" w:ascii="宋体" w:hAnsi="宋体"/>
        </w:rPr>
        <w:t xml:space="preserve"> </w:t>
      </w:r>
      <w:r>
        <w:rPr>
          <w:rFonts w:hint="eastAsia"/>
          <w:szCs w:val="21"/>
        </w:rPr>
        <w:t>截面为490mm×620mm的砖柱，长短边方向柱的计算高度均为H</w:t>
      </w:r>
      <w:r>
        <w:rPr>
          <w:szCs w:val="21"/>
          <w:vertAlign w:val="subscript"/>
        </w:rPr>
        <w:t>0</w:t>
      </w:r>
      <w:r>
        <w:rPr>
          <w:rFonts w:hint="eastAsia"/>
          <w:szCs w:val="21"/>
        </w:rPr>
        <w:t>＝4.96m，用ＭU10的粘土砖和M7.5的混合砂浆砌筑（f＝1.79N/mm2），截面承受设计荷载N＝284kN，标准荷载在截面长边方向的偏心距e＝100mm。验算该柱的承载力。</w:t>
      </w:r>
    </w:p>
    <w:tbl>
      <w:tblPr>
        <w:tblStyle w:val="5"/>
        <w:tblW w:w="8179" w:type="dxa"/>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361"/>
        <w:gridCol w:w="1385"/>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350" w:type="dxa"/>
            <w:vMerge w:val="restart"/>
            <w:vAlign w:val="center"/>
          </w:tcPr>
          <w:p>
            <w:pPr>
              <w:jc w:val="center"/>
              <w:rPr>
                <w:rFonts w:hint="eastAsia"/>
                <w:szCs w:val="21"/>
              </w:rPr>
            </w:pPr>
            <w:r>
              <w:rPr>
                <w:rFonts w:hint="eastAsia"/>
                <w:szCs w:val="21"/>
              </w:rPr>
              <w:t>β</w:t>
            </w:r>
          </w:p>
        </w:tc>
        <w:tc>
          <w:tcPr>
            <w:tcW w:w="6829" w:type="dxa"/>
            <w:gridSpan w:val="5"/>
            <w:vAlign w:val="center"/>
          </w:tcPr>
          <w:p>
            <w:pPr>
              <w:jc w:val="center"/>
              <w:rPr>
                <w:rFonts w:hint="eastAsia"/>
                <w:szCs w:val="21"/>
              </w:rPr>
            </w:pPr>
            <w:r>
              <w:rPr>
                <w:rFonts w:hint="eastAsia"/>
                <w:szCs w:val="21"/>
              </w:rPr>
              <w:t>e/h或e/h</w:t>
            </w:r>
            <w:r>
              <w:rPr>
                <w:rFonts w:hint="eastAsia"/>
                <w:szCs w:val="21"/>
                <w:vertAlign w:val="subscript"/>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350" w:type="dxa"/>
            <w:vMerge w:val="continue"/>
            <w:vAlign w:val="center"/>
          </w:tcPr>
          <w:p>
            <w:pPr>
              <w:jc w:val="center"/>
              <w:rPr>
                <w:rFonts w:hint="eastAsia"/>
                <w:szCs w:val="21"/>
              </w:rPr>
            </w:pPr>
          </w:p>
        </w:tc>
        <w:tc>
          <w:tcPr>
            <w:tcW w:w="1361" w:type="dxa"/>
            <w:vAlign w:val="center"/>
          </w:tcPr>
          <w:p>
            <w:pPr>
              <w:jc w:val="center"/>
              <w:rPr>
                <w:rFonts w:hint="eastAsia"/>
                <w:szCs w:val="21"/>
              </w:rPr>
            </w:pPr>
            <w:r>
              <w:rPr>
                <w:rFonts w:hint="eastAsia"/>
                <w:szCs w:val="21"/>
              </w:rPr>
              <w:t>0</w:t>
            </w:r>
          </w:p>
        </w:tc>
        <w:tc>
          <w:tcPr>
            <w:tcW w:w="1385" w:type="dxa"/>
            <w:vAlign w:val="center"/>
          </w:tcPr>
          <w:p>
            <w:pPr>
              <w:jc w:val="center"/>
              <w:rPr>
                <w:rFonts w:hint="eastAsia"/>
                <w:szCs w:val="21"/>
              </w:rPr>
            </w:pPr>
            <w:r>
              <w:rPr>
                <w:rFonts w:hint="eastAsia"/>
                <w:szCs w:val="21"/>
              </w:rPr>
              <w:t>0.05</w:t>
            </w:r>
          </w:p>
        </w:tc>
        <w:tc>
          <w:tcPr>
            <w:tcW w:w="1361" w:type="dxa"/>
            <w:vAlign w:val="center"/>
          </w:tcPr>
          <w:p>
            <w:pPr>
              <w:jc w:val="center"/>
              <w:rPr>
                <w:rFonts w:hint="eastAsia"/>
                <w:szCs w:val="21"/>
              </w:rPr>
            </w:pPr>
            <w:r>
              <w:rPr>
                <w:rFonts w:hint="eastAsia"/>
                <w:szCs w:val="21"/>
              </w:rPr>
              <w:t>0.1</w:t>
            </w:r>
          </w:p>
        </w:tc>
        <w:tc>
          <w:tcPr>
            <w:tcW w:w="1361" w:type="dxa"/>
            <w:vAlign w:val="center"/>
          </w:tcPr>
          <w:p>
            <w:pPr>
              <w:jc w:val="center"/>
              <w:rPr>
                <w:rFonts w:hint="eastAsia"/>
                <w:szCs w:val="21"/>
              </w:rPr>
            </w:pPr>
            <w:r>
              <w:rPr>
                <w:rFonts w:hint="eastAsia"/>
                <w:szCs w:val="21"/>
              </w:rPr>
              <w:t>0.15</w:t>
            </w:r>
          </w:p>
        </w:tc>
        <w:tc>
          <w:tcPr>
            <w:tcW w:w="1361" w:type="dxa"/>
            <w:vAlign w:val="center"/>
          </w:tcPr>
          <w:p>
            <w:pPr>
              <w:jc w:val="center"/>
              <w:rPr>
                <w:rFonts w:hint="eastAsia"/>
                <w:szCs w:val="21"/>
              </w:rPr>
            </w:pPr>
            <w:r>
              <w:rPr>
                <w:rFonts w:hint="eastAsia"/>
                <w:szCs w:val="21"/>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vAlign w:val="center"/>
          </w:tcPr>
          <w:p>
            <w:pPr>
              <w:jc w:val="center"/>
              <w:rPr>
                <w:rFonts w:hint="eastAsia"/>
                <w:szCs w:val="21"/>
              </w:rPr>
            </w:pPr>
            <w:r>
              <w:rPr>
                <w:rFonts w:hint="eastAsia"/>
                <w:szCs w:val="21"/>
              </w:rPr>
              <w:t>6</w:t>
            </w:r>
          </w:p>
        </w:tc>
        <w:tc>
          <w:tcPr>
            <w:tcW w:w="1361" w:type="dxa"/>
            <w:vAlign w:val="center"/>
          </w:tcPr>
          <w:p>
            <w:pPr>
              <w:jc w:val="center"/>
              <w:rPr>
                <w:rFonts w:hint="eastAsia"/>
                <w:szCs w:val="21"/>
              </w:rPr>
            </w:pPr>
            <w:r>
              <w:rPr>
                <w:rFonts w:hint="eastAsia"/>
                <w:szCs w:val="21"/>
              </w:rPr>
              <w:t>0.95</w:t>
            </w:r>
          </w:p>
        </w:tc>
        <w:tc>
          <w:tcPr>
            <w:tcW w:w="1385" w:type="dxa"/>
            <w:vAlign w:val="center"/>
          </w:tcPr>
          <w:p>
            <w:pPr>
              <w:jc w:val="center"/>
              <w:rPr>
                <w:rFonts w:hint="eastAsia"/>
                <w:szCs w:val="21"/>
              </w:rPr>
            </w:pPr>
            <w:r>
              <w:rPr>
                <w:rFonts w:hint="eastAsia"/>
                <w:szCs w:val="21"/>
              </w:rPr>
              <w:t>0.86</w:t>
            </w:r>
          </w:p>
        </w:tc>
        <w:tc>
          <w:tcPr>
            <w:tcW w:w="1361" w:type="dxa"/>
            <w:vAlign w:val="center"/>
          </w:tcPr>
          <w:p>
            <w:pPr>
              <w:jc w:val="center"/>
              <w:rPr>
                <w:rFonts w:hint="eastAsia"/>
                <w:szCs w:val="21"/>
              </w:rPr>
            </w:pPr>
            <w:r>
              <w:rPr>
                <w:rFonts w:hint="eastAsia"/>
                <w:szCs w:val="21"/>
              </w:rPr>
              <w:t>0.76</w:t>
            </w:r>
          </w:p>
        </w:tc>
        <w:tc>
          <w:tcPr>
            <w:tcW w:w="1361" w:type="dxa"/>
            <w:vAlign w:val="center"/>
          </w:tcPr>
          <w:p>
            <w:pPr>
              <w:jc w:val="center"/>
              <w:rPr>
                <w:rFonts w:hint="eastAsia"/>
                <w:szCs w:val="21"/>
              </w:rPr>
            </w:pPr>
            <w:r>
              <w:rPr>
                <w:rFonts w:hint="eastAsia"/>
                <w:szCs w:val="21"/>
              </w:rPr>
              <w:t>0.64</w:t>
            </w:r>
          </w:p>
        </w:tc>
        <w:tc>
          <w:tcPr>
            <w:tcW w:w="1361" w:type="dxa"/>
            <w:vAlign w:val="center"/>
          </w:tcPr>
          <w:p>
            <w:pPr>
              <w:jc w:val="center"/>
              <w:rPr>
                <w:rFonts w:hint="eastAsia"/>
                <w:szCs w:val="21"/>
              </w:rPr>
            </w:pPr>
            <w:r>
              <w:rPr>
                <w:rFonts w:hint="eastAsia"/>
                <w:szCs w:val="21"/>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50" w:type="dxa"/>
            <w:vAlign w:val="center"/>
          </w:tcPr>
          <w:p>
            <w:pPr>
              <w:jc w:val="center"/>
              <w:rPr>
                <w:rFonts w:hint="eastAsia"/>
                <w:szCs w:val="21"/>
              </w:rPr>
            </w:pPr>
            <w:r>
              <w:rPr>
                <w:rFonts w:hint="eastAsia"/>
                <w:szCs w:val="21"/>
              </w:rPr>
              <w:t>8</w:t>
            </w:r>
          </w:p>
        </w:tc>
        <w:tc>
          <w:tcPr>
            <w:tcW w:w="1361" w:type="dxa"/>
            <w:vAlign w:val="center"/>
          </w:tcPr>
          <w:p>
            <w:pPr>
              <w:jc w:val="center"/>
              <w:rPr>
                <w:rFonts w:hint="eastAsia"/>
                <w:szCs w:val="21"/>
              </w:rPr>
            </w:pPr>
            <w:r>
              <w:rPr>
                <w:rFonts w:hint="eastAsia"/>
                <w:szCs w:val="21"/>
              </w:rPr>
              <w:t>0.91</w:t>
            </w:r>
          </w:p>
        </w:tc>
        <w:tc>
          <w:tcPr>
            <w:tcW w:w="1385" w:type="dxa"/>
            <w:vAlign w:val="center"/>
          </w:tcPr>
          <w:p>
            <w:pPr>
              <w:jc w:val="center"/>
              <w:rPr>
                <w:rFonts w:hint="eastAsia"/>
                <w:szCs w:val="21"/>
              </w:rPr>
            </w:pPr>
            <w:r>
              <w:rPr>
                <w:rFonts w:hint="eastAsia"/>
                <w:szCs w:val="21"/>
              </w:rPr>
              <w:t>0.82</w:t>
            </w:r>
          </w:p>
        </w:tc>
        <w:tc>
          <w:tcPr>
            <w:tcW w:w="1361" w:type="dxa"/>
            <w:vAlign w:val="center"/>
          </w:tcPr>
          <w:p>
            <w:pPr>
              <w:jc w:val="center"/>
              <w:rPr>
                <w:rFonts w:hint="eastAsia"/>
                <w:szCs w:val="21"/>
              </w:rPr>
            </w:pPr>
            <w:r>
              <w:rPr>
                <w:rFonts w:hint="eastAsia"/>
                <w:szCs w:val="21"/>
              </w:rPr>
              <w:t>0.71</w:t>
            </w:r>
          </w:p>
        </w:tc>
        <w:tc>
          <w:tcPr>
            <w:tcW w:w="1361" w:type="dxa"/>
            <w:vAlign w:val="center"/>
          </w:tcPr>
          <w:p>
            <w:pPr>
              <w:jc w:val="center"/>
              <w:rPr>
                <w:rFonts w:hint="eastAsia"/>
                <w:szCs w:val="21"/>
              </w:rPr>
            </w:pPr>
            <w:r>
              <w:rPr>
                <w:rFonts w:hint="eastAsia"/>
                <w:szCs w:val="21"/>
              </w:rPr>
              <w:t>0.60</w:t>
            </w:r>
          </w:p>
        </w:tc>
        <w:tc>
          <w:tcPr>
            <w:tcW w:w="1361" w:type="dxa"/>
            <w:vAlign w:val="center"/>
          </w:tcPr>
          <w:p>
            <w:pPr>
              <w:jc w:val="center"/>
              <w:rPr>
                <w:rFonts w:hint="eastAsia"/>
                <w:szCs w:val="21"/>
              </w:rPr>
            </w:pPr>
            <w:r>
              <w:rPr>
                <w:rFonts w:hint="eastAsia"/>
                <w:szCs w:val="21"/>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vAlign w:val="center"/>
          </w:tcPr>
          <w:p>
            <w:pPr>
              <w:jc w:val="center"/>
              <w:rPr>
                <w:rFonts w:hint="eastAsia"/>
                <w:szCs w:val="21"/>
              </w:rPr>
            </w:pPr>
            <w:r>
              <w:rPr>
                <w:rFonts w:hint="eastAsia"/>
                <w:szCs w:val="21"/>
              </w:rPr>
              <w:t>10</w:t>
            </w:r>
          </w:p>
        </w:tc>
        <w:tc>
          <w:tcPr>
            <w:tcW w:w="1361" w:type="dxa"/>
            <w:vAlign w:val="center"/>
          </w:tcPr>
          <w:p>
            <w:pPr>
              <w:jc w:val="center"/>
              <w:rPr>
                <w:rFonts w:hint="eastAsia"/>
                <w:szCs w:val="21"/>
              </w:rPr>
            </w:pPr>
            <w:r>
              <w:rPr>
                <w:rFonts w:hint="eastAsia"/>
                <w:szCs w:val="21"/>
              </w:rPr>
              <w:t>0.87</w:t>
            </w:r>
          </w:p>
        </w:tc>
        <w:tc>
          <w:tcPr>
            <w:tcW w:w="1385" w:type="dxa"/>
            <w:vAlign w:val="center"/>
          </w:tcPr>
          <w:p>
            <w:pPr>
              <w:jc w:val="center"/>
              <w:rPr>
                <w:rFonts w:hint="eastAsia"/>
                <w:szCs w:val="21"/>
              </w:rPr>
            </w:pPr>
            <w:r>
              <w:rPr>
                <w:rFonts w:hint="eastAsia"/>
                <w:szCs w:val="21"/>
              </w:rPr>
              <w:t>0.77</w:t>
            </w:r>
          </w:p>
        </w:tc>
        <w:tc>
          <w:tcPr>
            <w:tcW w:w="1361" w:type="dxa"/>
            <w:vAlign w:val="center"/>
          </w:tcPr>
          <w:p>
            <w:pPr>
              <w:jc w:val="center"/>
              <w:rPr>
                <w:rFonts w:hint="eastAsia"/>
                <w:szCs w:val="21"/>
              </w:rPr>
            </w:pPr>
            <w:r>
              <w:rPr>
                <w:rFonts w:hint="eastAsia"/>
                <w:szCs w:val="21"/>
              </w:rPr>
              <w:t>0.66</w:t>
            </w:r>
          </w:p>
        </w:tc>
        <w:tc>
          <w:tcPr>
            <w:tcW w:w="1361" w:type="dxa"/>
            <w:vAlign w:val="center"/>
          </w:tcPr>
          <w:p>
            <w:pPr>
              <w:jc w:val="center"/>
              <w:rPr>
                <w:rFonts w:hint="eastAsia"/>
                <w:szCs w:val="21"/>
              </w:rPr>
            </w:pPr>
            <w:r>
              <w:rPr>
                <w:rFonts w:hint="eastAsia"/>
                <w:szCs w:val="21"/>
              </w:rPr>
              <w:t>0.56</w:t>
            </w:r>
          </w:p>
        </w:tc>
        <w:tc>
          <w:tcPr>
            <w:tcW w:w="1361" w:type="dxa"/>
            <w:vAlign w:val="center"/>
          </w:tcPr>
          <w:p>
            <w:pPr>
              <w:jc w:val="center"/>
              <w:rPr>
                <w:rFonts w:hint="eastAsia"/>
                <w:szCs w:val="21"/>
              </w:rPr>
            </w:pPr>
            <w:r>
              <w:rPr>
                <w:rFonts w:hint="eastAsia"/>
                <w:szCs w:val="21"/>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0" w:type="dxa"/>
            <w:vAlign w:val="center"/>
          </w:tcPr>
          <w:p>
            <w:pPr>
              <w:jc w:val="center"/>
              <w:rPr>
                <w:rFonts w:hint="eastAsia"/>
                <w:szCs w:val="21"/>
              </w:rPr>
            </w:pPr>
            <w:r>
              <w:rPr>
                <w:rFonts w:hint="eastAsia"/>
                <w:szCs w:val="21"/>
              </w:rPr>
              <w:t>12</w:t>
            </w:r>
          </w:p>
        </w:tc>
        <w:tc>
          <w:tcPr>
            <w:tcW w:w="1361" w:type="dxa"/>
            <w:vAlign w:val="center"/>
          </w:tcPr>
          <w:p>
            <w:pPr>
              <w:jc w:val="center"/>
              <w:rPr>
                <w:rFonts w:hint="eastAsia"/>
                <w:szCs w:val="21"/>
              </w:rPr>
            </w:pPr>
            <w:r>
              <w:rPr>
                <w:rFonts w:hint="eastAsia"/>
                <w:szCs w:val="21"/>
              </w:rPr>
              <w:t>0.82</w:t>
            </w:r>
          </w:p>
        </w:tc>
        <w:tc>
          <w:tcPr>
            <w:tcW w:w="1385" w:type="dxa"/>
            <w:vAlign w:val="center"/>
          </w:tcPr>
          <w:p>
            <w:pPr>
              <w:jc w:val="center"/>
              <w:rPr>
                <w:rFonts w:hint="eastAsia"/>
                <w:szCs w:val="21"/>
              </w:rPr>
            </w:pPr>
            <w:r>
              <w:rPr>
                <w:rFonts w:hint="eastAsia"/>
                <w:szCs w:val="21"/>
              </w:rPr>
              <w:t>0.72</w:t>
            </w:r>
          </w:p>
        </w:tc>
        <w:tc>
          <w:tcPr>
            <w:tcW w:w="1361" w:type="dxa"/>
            <w:vAlign w:val="center"/>
          </w:tcPr>
          <w:p>
            <w:pPr>
              <w:jc w:val="center"/>
              <w:rPr>
                <w:rFonts w:hint="eastAsia"/>
                <w:szCs w:val="21"/>
              </w:rPr>
            </w:pPr>
            <w:r>
              <w:rPr>
                <w:rFonts w:hint="eastAsia"/>
                <w:szCs w:val="21"/>
              </w:rPr>
              <w:t>0.62</w:t>
            </w:r>
          </w:p>
        </w:tc>
        <w:tc>
          <w:tcPr>
            <w:tcW w:w="1361" w:type="dxa"/>
            <w:vAlign w:val="center"/>
          </w:tcPr>
          <w:p>
            <w:pPr>
              <w:jc w:val="center"/>
              <w:rPr>
                <w:rFonts w:hint="eastAsia"/>
                <w:szCs w:val="21"/>
              </w:rPr>
            </w:pPr>
            <w:r>
              <w:rPr>
                <w:rFonts w:hint="eastAsia"/>
                <w:szCs w:val="21"/>
              </w:rPr>
              <w:t>0.52</w:t>
            </w:r>
          </w:p>
        </w:tc>
        <w:tc>
          <w:tcPr>
            <w:tcW w:w="1361" w:type="dxa"/>
            <w:vAlign w:val="center"/>
          </w:tcPr>
          <w:p>
            <w:pPr>
              <w:jc w:val="center"/>
              <w:rPr>
                <w:rFonts w:hint="eastAsia"/>
                <w:szCs w:val="21"/>
              </w:rPr>
            </w:pPr>
            <w:r>
              <w:rPr>
                <w:rFonts w:hint="eastAsia"/>
                <w:szCs w:val="21"/>
              </w:rPr>
              <w:t>0.43</w:t>
            </w:r>
          </w:p>
        </w:tc>
      </w:tr>
    </w:tbl>
    <w:p>
      <w:pPr>
        <w:rPr>
          <w:rFonts w:hint="eastAsia"/>
          <w:szCs w:val="21"/>
        </w:rPr>
      </w:pPr>
      <w:r>
        <w:rPr>
          <w:rFonts w:hint="eastAsia"/>
          <w:szCs w:val="21"/>
        </w:rPr>
        <w:t>（GB5003-2001：f＝1.69N/mm</w:t>
      </w:r>
      <w:r>
        <w:rPr>
          <w:rFonts w:hint="eastAsia"/>
          <w:szCs w:val="21"/>
          <w:vertAlign w:val="superscript"/>
        </w:rPr>
        <w:t>2</w:t>
      </w:r>
      <w:r>
        <w:rPr>
          <w:rFonts w:hint="eastAsia"/>
          <w:szCs w:val="21"/>
        </w:rPr>
        <w:t>）</w:t>
      </w:r>
    </w:p>
    <w:p>
      <w:pPr>
        <w:ind w:left="210" w:hanging="210" w:hangingChars="100"/>
        <w:rPr>
          <w:rFonts w:hint="eastAsia"/>
          <w:szCs w:val="21"/>
        </w:rPr>
      </w:pPr>
    </w:p>
    <w:p>
      <w:pPr>
        <w:snapToGrid w:val="0"/>
        <w:rPr>
          <w:rFonts w:ascii="宋体" w:hAnsi="宋体"/>
        </w:rPr>
      </w:pPr>
      <w:r>
        <w:rPr>
          <w:rFonts w:hint="eastAsia" w:ascii="宋体" w:hAnsi="宋体"/>
        </w:rPr>
        <w:t>解答：</w:t>
      </w:r>
    </w:p>
    <w:p>
      <w:pPr>
        <w:tabs>
          <w:tab w:val="left" w:pos="0"/>
        </w:tabs>
        <w:rPr>
          <w:rFonts w:ascii="宋体" w:hAnsi="宋体"/>
        </w:rPr>
      </w:pPr>
      <w:r>
        <w:rPr>
          <w:rFonts w:hint="eastAsia" w:ascii="宋体" w:hAnsi="宋体"/>
        </w:rPr>
        <w:t>1）按偏心受压计算</w:t>
      </w:r>
    </w:p>
    <w:p>
      <w:pPr>
        <w:tabs>
          <w:tab w:val="left" w:pos="0"/>
        </w:tabs>
        <w:rPr>
          <w:rFonts w:ascii="宋体" w:hAnsi="宋体"/>
        </w:rPr>
      </w:pPr>
      <w:r>
        <w:rPr>
          <w:rFonts w:hint="eastAsia" w:ascii="宋体" w:hAnsi="宋体"/>
        </w:rPr>
        <w:t>计算</w:t>
      </w:r>
      <w:r>
        <w:rPr>
          <w:rFonts w:ascii="宋体" w:hAnsi="宋体"/>
        </w:rPr>
        <w:object>
          <v:shape id="_x0000_i1037" o:spt="75" type="#_x0000_t75" style="height:15.5pt;width:12pt;" o:ole="t" filled="f" o:preferrelative="t" stroked="f" coordsize="21600,21600">
            <v:path/>
            <v:fill on="f" focussize="0,0"/>
            <v:stroke on="f" joinstyle="miter"/>
            <v:imagedata r:id="rId34" o:title=""/>
            <o:lock v:ext="edit" aspectratio="t"/>
            <w10:wrap type="none"/>
            <w10:anchorlock/>
          </v:shape>
          <o:OLEObject Type="Embed" ProgID="Equation.3" ShapeID="_x0000_i1037" DrawAspect="Content" ObjectID="_1468075739" r:id="rId33">
            <o:LockedField>false</o:LockedField>
          </o:OLEObject>
        </w:object>
      </w:r>
      <w:r>
        <w:rPr>
          <w:rFonts w:hint="eastAsia" w:ascii="宋体" w:hAnsi="宋体"/>
        </w:rPr>
        <w:t>和</w:t>
      </w:r>
      <w:r>
        <w:rPr>
          <w:rFonts w:ascii="宋体" w:hAnsi="宋体"/>
        </w:rPr>
        <w:object>
          <v:shape id="_x0000_i1038" o:spt="75" type="#_x0000_t75" style="height:13pt;width:11.5pt;" o:ole="t" filled="f" o:preferrelative="t" stroked="f" coordsize="21600,21600">
            <v:path/>
            <v:fill on="f" focussize="0,0"/>
            <v:stroke on="f" joinstyle="miter"/>
            <v:imagedata r:id="rId36" o:title=""/>
            <o:lock v:ext="edit" aspectratio="t"/>
            <w10:wrap type="none"/>
            <w10:anchorlock/>
          </v:shape>
          <o:OLEObject Type="Embed" ProgID="Equation.3" ShapeID="_x0000_i1038" DrawAspect="Content" ObjectID="_1468075740" r:id="rId35">
            <o:LockedField>false</o:LockedField>
          </o:OLEObject>
        </w:object>
      </w:r>
    </w:p>
    <w:p>
      <w:pPr>
        <w:tabs>
          <w:tab w:val="left" w:pos="0"/>
        </w:tabs>
        <w:rPr>
          <w:rFonts w:ascii="宋体" w:hAnsi="宋体"/>
        </w:rPr>
      </w:pPr>
      <w:r>
        <w:rPr>
          <w:rFonts w:ascii="宋体" w:hAnsi="宋体"/>
        </w:rPr>
        <w:object>
          <v:shape id="_x0000_i1039" o:spt="75" type="#_x0000_t75" style="height:14.5pt;width:149.5pt;" o:ole="t" filled="f" o:preferrelative="t" stroked="f" coordsize="21600,21600">
            <v:path/>
            <v:fill on="f" focussize="0,0"/>
            <v:stroke on="f" joinstyle="miter"/>
            <v:imagedata r:id="rId38" o:title=""/>
            <o:lock v:ext="edit" aspectratio="t"/>
            <w10:wrap type="none"/>
            <w10:anchorlock/>
          </v:shape>
          <o:OLEObject Type="Embed" ProgID="Equation.3" ShapeID="_x0000_i1039" DrawAspect="Content" ObjectID="_1468075741" r:id="rId37">
            <o:LockedField>false</o:LockedField>
          </o:OLEObject>
        </w:object>
      </w:r>
      <w:r>
        <w:rPr>
          <w:rFonts w:hint="eastAsia" w:ascii="宋体" w:hAnsi="宋体"/>
        </w:rPr>
        <w:t>，故f不需要调整</w:t>
      </w:r>
    </w:p>
    <w:p>
      <w:pPr>
        <w:tabs>
          <w:tab w:val="left" w:pos="0"/>
        </w:tabs>
        <w:rPr>
          <w:rFonts w:ascii="宋体" w:hAnsi="宋体"/>
        </w:rPr>
      </w:pPr>
      <w:r>
        <w:rPr>
          <w:rFonts w:ascii="宋体" w:hAnsi="宋体"/>
        </w:rPr>
        <w:object>
          <v:shape id="_x0000_i1040" o:spt="75" type="#_x0000_t75" style="height:19pt;width:42.5pt;" o:ole="t" filled="f" o:preferrelative="t" stroked="f" coordsize="21600,21600">
            <v:path/>
            <v:fill on="f" focussize="0,0"/>
            <v:stroke on="f" joinstyle="miter"/>
            <v:imagedata r:id="rId40" o:title=""/>
            <o:lock v:ext="edit" aspectratio="t"/>
            <w10:wrap type="none"/>
            <w10:anchorlock/>
          </v:shape>
          <o:OLEObject Type="Embed" ProgID="Equation.3" ShapeID="_x0000_i1040" DrawAspect="Content" ObjectID="_1468075742" r:id="rId39">
            <o:LockedField>false</o:LockedField>
          </o:OLEObject>
        </w:object>
      </w:r>
      <w:r>
        <w:rPr>
          <w:rFonts w:hint="eastAsia" w:ascii="宋体" w:hAnsi="宋体"/>
        </w:rPr>
        <w:t xml:space="preserve">       </w:t>
      </w:r>
      <w:r>
        <w:rPr>
          <w:rFonts w:ascii="宋体" w:hAnsi="宋体"/>
        </w:rPr>
        <w:object>
          <v:shape id="_x0000_i1041" o:spt="75" type="#_x0000_t75" style="height:32pt;width:156pt;" o:ole="t" filled="f" o:preferrelative="t" stroked="f" coordsize="21600,21600">
            <v:path/>
            <v:fill on="f" focussize="0,0"/>
            <v:stroke on="f" joinstyle="miter"/>
            <v:imagedata r:id="rId42" o:title=""/>
            <o:lock v:ext="edit" aspectratio="t"/>
            <w10:wrap type="none"/>
            <w10:anchorlock/>
          </v:shape>
          <o:OLEObject Type="Embed" ProgID="Equation.3" ShapeID="_x0000_i1041" DrawAspect="Content" ObjectID="_1468075743" r:id="rId41">
            <o:LockedField>false</o:LockedField>
          </o:OLEObject>
        </w:object>
      </w:r>
    </w:p>
    <w:p>
      <w:pPr>
        <w:tabs>
          <w:tab w:val="left" w:pos="0"/>
        </w:tabs>
        <w:rPr>
          <w:rFonts w:ascii="宋体" w:hAnsi="宋体"/>
        </w:rPr>
      </w:pPr>
      <w:r>
        <w:rPr>
          <w:rFonts w:ascii="宋体" w:hAnsi="宋体"/>
        </w:rPr>
        <w:object>
          <v:shape id="_x0000_i1042" o:spt="75" type="#_x0000_t75" style="height:17.5pt;width:111pt;" o:ole="t" filled="f" o:preferrelative="t" stroked="f" coordsize="21600,21600">
            <v:path/>
            <v:fill on="f" focussize="0,0"/>
            <v:stroke on="f" joinstyle="miter"/>
            <v:imagedata r:id="rId44" o:title=""/>
            <o:lock v:ext="edit" aspectratio="t"/>
            <w10:wrap type="none"/>
            <w10:anchorlock/>
          </v:shape>
          <o:OLEObject Type="Embed" ProgID="Equation.3" ShapeID="_x0000_i1042" DrawAspect="Content" ObjectID="_1468075744" r:id="rId43">
            <o:LockedField>false</o:LockedField>
          </o:OLEObject>
        </w:object>
      </w:r>
      <w:r>
        <w:rPr>
          <w:rFonts w:hint="eastAsia" w:ascii="宋体" w:hAnsi="宋体"/>
        </w:rPr>
        <w:t>，查表有</w:t>
      </w:r>
      <w:r>
        <w:rPr>
          <w:rFonts w:ascii="宋体" w:hAnsi="宋体"/>
        </w:rPr>
        <w:object>
          <v:shape id="_x0000_i1043" o:spt="75" type="#_x0000_t75" style="height:15.5pt;width:45pt;" o:ole="t" filled="f" o:preferrelative="t" stroked="f" coordsize="21600,21600">
            <v:path/>
            <v:fill on="f" focussize="0,0"/>
            <v:stroke on="f" joinstyle="miter"/>
            <v:imagedata r:id="rId46" o:title=""/>
            <o:lock v:ext="edit" aspectratio="t"/>
            <w10:wrap type="none"/>
            <w10:anchorlock/>
          </v:shape>
          <o:OLEObject Type="Embed" ProgID="Equation.3" ShapeID="_x0000_i1043" DrawAspect="Content" ObjectID="_1468075745" r:id="rId45">
            <o:LockedField>false</o:LockedField>
          </o:OLEObject>
        </w:object>
      </w:r>
    </w:p>
    <w:p>
      <w:pPr>
        <w:tabs>
          <w:tab w:val="left" w:pos="0"/>
        </w:tabs>
        <w:rPr>
          <w:rFonts w:ascii="宋体" w:hAnsi="宋体"/>
        </w:rPr>
      </w:pPr>
      <w:r>
        <w:rPr>
          <w:rFonts w:ascii="宋体" w:hAnsi="宋体"/>
        </w:rPr>
        <w:object>
          <v:shape id="_x0000_i1044" o:spt="75" type="#_x0000_t75" style="height:15.5pt;width:247pt;" o:ole="t" filled="f" o:preferrelative="t" stroked="f" coordsize="21600,21600">
            <v:path/>
            <v:fill on="f" focussize="0,0"/>
            <v:stroke on="f" joinstyle="miter"/>
            <v:imagedata r:id="rId48" o:title=""/>
            <o:lock v:ext="edit" aspectratio="t"/>
            <w10:wrap type="none"/>
            <w10:anchorlock/>
          </v:shape>
          <o:OLEObject Type="Embed" ProgID="Equation.3" ShapeID="_x0000_i1044" DrawAspect="Content" ObjectID="_1468075746" r:id="rId47">
            <o:LockedField>false</o:LockedField>
          </o:OLEObject>
        </w:object>
      </w:r>
    </w:p>
    <w:p>
      <w:pPr>
        <w:tabs>
          <w:tab w:val="left" w:pos="0"/>
        </w:tabs>
        <w:rPr>
          <w:rFonts w:ascii="宋体" w:hAnsi="宋体"/>
        </w:rPr>
      </w:pPr>
      <w:r>
        <w:rPr>
          <w:rFonts w:hint="eastAsia" w:ascii="宋体" w:hAnsi="宋体"/>
        </w:rPr>
        <w:t>故不满足承载力要求（</w:t>
      </w:r>
      <w:r>
        <w:rPr>
          <w:rFonts w:ascii="宋体" w:hAnsi="宋体"/>
        </w:rPr>
        <w:t>9</w:t>
      </w:r>
      <w:r>
        <w:rPr>
          <w:rFonts w:hint="eastAsia" w:ascii="宋体" w:hAnsi="宋体"/>
        </w:rPr>
        <w:t>分）</w:t>
      </w:r>
    </w:p>
    <w:p>
      <w:pPr>
        <w:tabs>
          <w:tab w:val="left" w:pos="0"/>
        </w:tabs>
        <w:rPr>
          <w:rFonts w:ascii="宋体" w:hAnsi="宋体"/>
        </w:rPr>
      </w:pPr>
      <w:r>
        <w:rPr>
          <w:rFonts w:hint="eastAsia" w:ascii="宋体" w:hAnsi="宋体"/>
        </w:rPr>
        <w:t>2）按轴心受压计算</w:t>
      </w:r>
    </w:p>
    <w:p>
      <w:pPr>
        <w:tabs>
          <w:tab w:val="left" w:pos="0"/>
        </w:tabs>
        <w:rPr>
          <w:rFonts w:ascii="宋体" w:hAnsi="宋体"/>
        </w:rPr>
      </w:pPr>
      <w:r>
        <w:rPr>
          <w:rFonts w:ascii="宋体" w:hAnsi="宋体"/>
        </w:rPr>
        <w:object>
          <v:shape id="_x0000_i1045" o:spt="75" type="#_x0000_t75" style="height:15.5pt;width:221pt;" o:ole="t" filled="f" o:preferrelative="t" stroked="f" coordsize="21600,21600">
            <v:path/>
            <v:fill on="f" focussize="0,0"/>
            <v:stroke on="f" joinstyle="miter"/>
            <v:imagedata r:id="rId50" o:title=""/>
            <o:lock v:ext="edit" aspectratio="t"/>
            <w10:wrap type="none"/>
            <w10:anchorlock/>
          </v:shape>
          <o:OLEObject Type="Embed" ProgID="Equation.3" ShapeID="_x0000_i1045" DrawAspect="Content" ObjectID="_1468075747" r:id="rId49">
            <o:LockedField>false</o:LockedField>
          </o:OLEObject>
        </w:object>
      </w:r>
      <w:r>
        <w:rPr>
          <w:rFonts w:hint="eastAsia" w:ascii="宋体" w:hAnsi="宋体"/>
        </w:rPr>
        <w:t>（满足）</w:t>
      </w:r>
    </w:p>
    <w:p>
      <w:pPr>
        <w:tabs>
          <w:tab w:val="left" w:pos="0"/>
        </w:tabs>
        <w:rPr>
          <w:rFonts w:hint="eastAsia" w:ascii="宋体" w:hAnsi="宋体"/>
        </w:rPr>
      </w:pPr>
      <w:r>
        <w:rPr>
          <w:rFonts w:hint="eastAsia" w:ascii="宋体" w:hAnsi="宋体"/>
        </w:rPr>
        <w:t>综上，该柱承载力不满足承载力要求</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3628531">
    <w:nsid w:val="573D32F3"/>
    <w:multiLevelType w:val="singleLevel"/>
    <w:tmpl w:val="573D32F3"/>
    <w:lvl w:ilvl="0" w:tentative="1">
      <w:start w:val="1"/>
      <w:numFmt w:val="chineseCounting"/>
      <w:suff w:val="nothing"/>
      <w:lvlText w:val="%1、"/>
      <w:lvlJc w:val="left"/>
    </w:lvl>
  </w:abstractNum>
  <w:num w:numId="1">
    <w:abstractNumId w:val="14636285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728"/>
    <w:rsid w:val="0001081F"/>
    <w:rsid w:val="00092648"/>
    <w:rsid w:val="0014428E"/>
    <w:rsid w:val="00177B30"/>
    <w:rsid w:val="001847D9"/>
    <w:rsid w:val="00281BB4"/>
    <w:rsid w:val="00284789"/>
    <w:rsid w:val="002E2AA8"/>
    <w:rsid w:val="00311800"/>
    <w:rsid w:val="003D06F0"/>
    <w:rsid w:val="003F6728"/>
    <w:rsid w:val="00407A3C"/>
    <w:rsid w:val="00452ECF"/>
    <w:rsid w:val="00454560"/>
    <w:rsid w:val="00480886"/>
    <w:rsid w:val="004F2111"/>
    <w:rsid w:val="005B2A1A"/>
    <w:rsid w:val="00617179"/>
    <w:rsid w:val="00694C84"/>
    <w:rsid w:val="007912B5"/>
    <w:rsid w:val="007D4B0D"/>
    <w:rsid w:val="008065D5"/>
    <w:rsid w:val="008C47DD"/>
    <w:rsid w:val="009C5B26"/>
    <w:rsid w:val="009D348E"/>
    <w:rsid w:val="00B76062"/>
    <w:rsid w:val="00C17C5B"/>
    <w:rsid w:val="00C90CDF"/>
    <w:rsid w:val="00CC07E7"/>
    <w:rsid w:val="00CD7DA9"/>
    <w:rsid w:val="00D24F59"/>
    <w:rsid w:val="00D74A6C"/>
    <w:rsid w:val="00D81A20"/>
    <w:rsid w:val="00E3499A"/>
    <w:rsid w:val="00E73EF4"/>
    <w:rsid w:val="00E75508"/>
    <w:rsid w:val="00EE4CD3"/>
    <w:rsid w:val="00F00EE4"/>
    <w:rsid w:val="19016AA9"/>
    <w:rsid w:val="1BF515A5"/>
    <w:rsid w:val="77E527D8"/>
    <w:rsid w:val="7F0944C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23.wmf"/><Relationship Id="rId5" Type="http://schemas.openxmlformats.org/officeDocument/2006/relationships/oleObject" Target="embeddings/oleObject1.bin"/><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image" Target="media/image20.wmf"/><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image" Target="media/image18.wmf"/><Relationship Id="rId4" Type="http://schemas.openxmlformats.org/officeDocument/2006/relationships/theme" Target="theme/theme1.xml"/><Relationship Id="rId39" Type="http://schemas.openxmlformats.org/officeDocument/2006/relationships/oleObject" Target="embeddings/oleObject18.bin"/><Relationship Id="rId38" Type="http://schemas.openxmlformats.org/officeDocument/2006/relationships/image" Target="media/image17.wmf"/><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image" Target="media/image15.wmf"/><Relationship Id="rId33" Type="http://schemas.openxmlformats.org/officeDocument/2006/relationships/oleObject" Target="embeddings/oleObject15.bin"/><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3</Pages>
  <Words>323</Words>
  <Characters>1845</Characters>
  <Lines>15</Lines>
  <Paragraphs>4</Paragraphs>
  <ScaleCrop>false</ScaleCrop>
  <LinksUpToDate>false</LinksUpToDate>
  <CharactersWithSpaces>2164</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2015-12-27T08:31:00Z</dcterms:created>
  <dc:creator>Lenovo User</dc:creator>
  <cp:lastModifiedBy>Administrator</cp:lastModifiedBy>
  <dcterms:modified xsi:type="dcterms:W3CDTF">2016-05-19T03:29:34Z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