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《工程测量》课堂练习题</w:t>
      </w:r>
    </w:p>
    <w:p>
      <w:pPr>
        <w:adjustRightInd w:val="0"/>
        <w:snapToGrid w:val="0"/>
        <w:spacing w:beforeLines="50" w:afterLines="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一、名词解释</w:t>
      </w:r>
    </w:p>
    <w:p>
      <w:pPr>
        <w:adjustRightInd w:val="0"/>
        <w:snapToGrid w:val="0"/>
        <w:spacing w:before="312" w:beforeLines="100" w:after="468" w:afterLines="150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１、测定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</w:rPr>
        <w:t>使用测量仪器和工具，通过测量和计算，得到一系列的测量数据，或把地球表面的地形缩绘成地形图。</w:t>
      </w:r>
    </w:p>
    <w:p>
      <w:pPr>
        <w:adjustRightInd w:val="0"/>
        <w:snapToGrid w:val="0"/>
        <w:spacing w:before="312" w:beforeLines="100" w:after="468" w:afterLines="150"/>
        <w:ind w:firstLine="210" w:firstLineChars="100"/>
        <w:rPr>
          <w:rFonts w:hint="eastAsia" w:ascii="宋体" w:hAnsi="宋体"/>
          <w:color w:val="000000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、绝对高程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地面点到大地水准面的铅垂距离。</w:t>
      </w:r>
    </w:p>
    <w:p>
      <w:pPr>
        <w:adjustRightInd w:val="0"/>
        <w:snapToGrid w:val="0"/>
        <w:spacing w:before="312" w:beforeLines="100" w:after="468" w:afterLines="150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3、视准轴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望远镜物镜光心和十字丝中央交点的连线。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、量距的相对误差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</w:rPr>
        <w:t>往返测距离之差的绝对值与往返测距离的平均值的比值，通常化成分子为一的形式来表示。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、直线定线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在两点连线上标定若干点的工作。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6、竖直角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</w:rPr>
        <w:t>在同一竖直面内，倾斜视线与水平线间的夹角。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7、等高距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相邻两条等高线之间的高差。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8、平面控制测量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测定控制点平面位置（Ｘ、Ｙ）的工作。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szCs w:val="21"/>
        </w:rPr>
        <w:t>9、地形图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color w:val="000000"/>
        </w:rPr>
        <w:t>按一定的比例尺，用规定的符号表示地物、地貌平面位置和高程的正射投影图。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szCs w:val="21"/>
        </w:rPr>
        <w:t>10、水准管轴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000000"/>
        </w:rPr>
        <w:t>过水准管零点所作其圆弧的纵向切线。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1</w:t>
      </w:r>
      <w:r>
        <w:rPr>
          <w:rFonts w:hint="eastAsia"/>
          <w:szCs w:val="38"/>
        </w:rPr>
        <w:t>1、直线定线</w:t>
      </w:r>
      <w:r>
        <w:rPr>
          <w:rFonts w:hint="eastAsia"/>
          <w:szCs w:val="38"/>
          <w:lang w:val="en-US" w:eastAsia="zh-CN"/>
        </w:rPr>
        <w:t xml:space="preserve">    </w:t>
      </w:r>
      <w:r>
        <w:rPr>
          <w:rFonts w:hint="eastAsia" w:ascii="宋体" w:hAnsi="宋体"/>
          <w:szCs w:val="38"/>
        </w:rPr>
        <w:t>在两点连线上标定若干点位的工作。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1</w:t>
      </w:r>
      <w:r>
        <w:rPr>
          <w:rFonts w:hint="eastAsia"/>
          <w:szCs w:val="38"/>
        </w:rPr>
        <w:t>2、水平角</w:t>
      </w:r>
      <w:r>
        <w:rPr>
          <w:rFonts w:hint="eastAsia"/>
          <w:szCs w:val="38"/>
          <w:lang w:val="en-US" w:eastAsia="zh-CN"/>
        </w:rPr>
        <w:t xml:space="preserve">    </w:t>
      </w:r>
      <w:r>
        <w:rPr>
          <w:rFonts w:hint="eastAsia"/>
          <w:szCs w:val="38"/>
        </w:rPr>
        <w:t>一点到两目标的方向线铅垂投影到水平面上所形成的夹角。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1</w:t>
      </w:r>
      <w:r>
        <w:rPr>
          <w:rFonts w:hint="eastAsia"/>
          <w:szCs w:val="38"/>
        </w:rPr>
        <w:t>3、测设</w:t>
      </w:r>
      <w:r>
        <w:rPr>
          <w:rFonts w:hint="eastAsia"/>
          <w:szCs w:val="38"/>
          <w:lang w:val="en-US" w:eastAsia="zh-CN"/>
        </w:rPr>
        <w:t xml:space="preserve">    </w:t>
      </w:r>
      <w:r>
        <w:rPr>
          <w:rFonts w:hint="eastAsia"/>
          <w:szCs w:val="38"/>
        </w:rPr>
        <w:t>把图纸上设计好的建筑物或构筑物的位置在地面上标定出来，作为施工的依据。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1</w:t>
      </w:r>
      <w:r>
        <w:rPr>
          <w:rFonts w:hint="eastAsia"/>
          <w:szCs w:val="38"/>
        </w:rPr>
        <w:t>4、相对高程</w:t>
      </w:r>
      <w:r>
        <w:rPr>
          <w:rFonts w:hint="eastAsia"/>
          <w:szCs w:val="38"/>
          <w:lang w:val="en-US" w:eastAsia="zh-CN"/>
        </w:rPr>
        <w:t xml:space="preserve">   </w:t>
      </w:r>
      <w:r>
        <w:rPr>
          <w:rFonts w:hint="eastAsia" w:ascii="宋体" w:hAnsi="宋体"/>
          <w:szCs w:val="38"/>
        </w:rPr>
        <w:t>地面上一点到任意水准面的铅垂距离。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1</w:t>
      </w:r>
      <w:r>
        <w:rPr>
          <w:rFonts w:hint="eastAsia"/>
          <w:szCs w:val="38"/>
        </w:rPr>
        <w:t>5、等高距</w:t>
      </w:r>
      <w:r>
        <w:rPr>
          <w:rFonts w:hint="eastAsia"/>
          <w:szCs w:val="38"/>
          <w:lang w:val="en-US" w:eastAsia="zh-CN"/>
        </w:rPr>
        <w:t xml:space="preserve">     </w:t>
      </w:r>
      <w:r>
        <w:rPr>
          <w:rFonts w:hint="eastAsia" w:ascii="宋体" w:hAnsi="宋体"/>
          <w:szCs w:val="38"/>
        </w:rPr>
        <w:t>高程不同的相邻两条等高线之间的高差。</w:t>
      </w:r>
    </w:p>
    <w:p>
      <w:pPr>
        <w:adjustRightInd w:val="0"/>
        <w:snapToGrid w:val="0"/>
        <w:spacing w:beforeLines="50" w:afterLines="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二、填空题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1.地形图比例尺最常用的表示方法，可分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     　 </w:t>
      </w:r>
      <w:r>
        <w:rPr>
          <w:rFonts w:hint="eastAsia" w:ascii="宋体" w:hAnsi="宋体"/>
          <w:color w:val="000000"/>
          <w:szCs w:val="21"/>
        </w:rPr>
        <w:t>和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两类。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2.在进行水准测量时，往往将已知水准点和待测水准点组成一条水准路线，其基本形式包括</w:t>
      </w:r>
      <w:r>
        <w:rPr>
          <w:rFonts w:hint="eastAsia" w:ascii="宋体" w:hAnsi="宋体"/>
          <w:color w:val="000000"/>
          <w:szCs w:val="21"/>
          <w:u w:val="single"/>
        </w:rPr>
        <w:t>　　　 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    　  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                 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3.测量误差，按照其性质可分为</w:t>
      </w:r>
      <w:r>
        <w:rPr>
          <w:rFonts w:hint="eastAsia" w:ascii="宋体" w:hAnsi="宋体"/>
          <w:color w:val="000000"/>
          <w:szCs w:val="21"/>
          <w:u w:val="single"/>
        </w:rPr>
        <w:t>　　   　     　</w:t>
      </w:r>
      <w:r>
        <w:rPr>
          <w:rFonts w:hint="eastAsia" w:ascii="宋体" w:hAnsi="宋体"/>
          <w:color w:val="000000"/>
          <w:szCs w:val="21"/>
        </w:rPr>
        <w:t>和</w:t>
      </w:r>
      <w:r>
        <w:rPr>
          <w:rFonts w:hint="eastAsia" w:ascii="宋体" w:hAnsi="宋体"/>
          <w:color w:val="000000"/>
          <w:szCs w:val="21"/>
          <w:u w:val="single"/>
        </w:rPr>
        <w:t>　　　         　</w:t>
      </w:r>
      <w:r>
        <w:rPr>
          <w:rFonts w:hint="eastAsia" w:ascii="宋体" w:hAnsi="宋体"/>
          <w:color w:val="000000"/>
          <w:szCs w:val="21"/>
        </w:rPr>
        <w:t>两大类。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4.经纬仪主要有</w:t>
      </w:r>
      <w:r>
        <w:rPr>
          <w:rFonts w:hint="eastAsia" w:ascii="宋体" w:hAnsi="宋体"/>
          <w:color w:val="000000"/>
          <w:szCs w:val="21"/>
          <w:u w:val="single"/>
        </w:rPr>
        <w:t>　　　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  　     　</w:t>
      </w:r>
      <w:r>
        <w:rPr>
          <w:rFonts w:hint="eastAsia" w:ascii="宋体" w:hAnsi="宋体"/>
          <w:color w:val="000000"/>
          <w:szCs w:val="21"/>
        </w:rPr>
        <w:t>三部分组成。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5.表示地形起伏的等高线，有</w:t>
      </w:r>
      <w:r>
        <w:rPr>
          <w:rFonts w:hint="eastAsia" w:ascii="宋体" w:hAnsi="宋体"/>
          <w:color w:val="000000"/>
          <w:szCs w:val="21"/>
          <w:u w:val="single"/>
        </w:rPr>
        <w:t>　　　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 　     　</w:t>
      </w:r>
      <w:r>
        <w:rPr>
          <w:rFonts w:hint="eastAsia" w:ascii="宋体" w:hAnsi="宋体"/>
          <w:color w:val="000000"/>
          <w:szCs w:val="21"/>
        </w:rPr>
        <w:t>和助曲线之分。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6.测设的三项基本工作为</w:t>
      </w:r>
      <w:r>
        <w:rPr>
          <w:rFonts w:hint="eastAsia" w:ascii="宋体" w:hAnsi="宋体"/>
          <w:color w:val="000000"/>
          <w:szCs w:val="21"/>
          <w:u w:val="single"/>
        </w:rPr>
        <w:t>　　　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 xml:space="preserve">　　    　     　 </w:t>
      </w:r>
      <w:r>
        <w:rPr>
          <w:rFonts w:hint="eastAsia" w:ascii="宋体" w:hAnsi="宋体"/>
          <w:color w:val="000000"/>
          <w:szCs w:val="21"/>
        </w:rPr>
        <w:t xml:space="preserve"> 、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                 　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before="312" w:beforeLines="100" w:after="312" w:afterLines="10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7.水准测量的两项最基本要求是</w:t>
      </w:r>
      <w:r>
        <w:rPr>
          <w:rFonts w:hint="eastAsia" w:ascii="宋体" w:hAnsi="宋体"/>
          <w:color w:val="000000"/>
          <w:szCs w:val="21"/>
          <w:u w:val="single"/>
        </w:rPr>
        <w:t>　　                   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    　           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adjustRightInd w:val="0"/>
        <w:snapToGrid w:val="0"/>
        <w:spacing w:beforeLines="50" w:afterLines="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8.地形图上相邻等高线的平距大，则地面的坡度</w:t>
      </w:r>
      <w:r>
        <w:rPr>
          <w:rFonts w:hint="eastAsia" w:ascii="宋体" w:hAnsi="宋体"/>
          <w:color w:val="000000"/>
          <w:szCs w:val="21"/>
          <w:u w:val="single"/>
        </w:rPr>
        <w:t>　　          　</w:t>
      </w:r>
      <w:r>
        <w:rPr>
          <w:rFonts w:hint="eastAsia" w:ascii="宋体" w:hAnsi="宋体"/>
          <w:color w:val="000000"/>
          <w:szCs w:val="21"/>
        </w:rPr>
        <w:t>；平距小，则坡度</w:t>
      </w:r>
      <w:r>
        <w:rPr>
          <w:rFonts w:hint="eastAsia" w:ascii="宋体" w:hAnsi="宋体"/>
          <w:color w:val="000000"/>
          <w:szCs w:val="21"/>
          <w:u w:val="single"/>
        </w:rPr>
        <w:t>　               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9</w:t>
      </w:r>
      <w:r>
        <w:rPr>
          <w:rFonts w:hint="eastAsia" w:ascii="宋体" w:hAnsi="宋体"/>
          <w:color w:val="000000"/>
          <w:szCs w:val="21"/>
        </w:rPr>
        <w:t>、常用单一导线的布设，一般包括</w:t>
      </w:r>
      <w:r>
        <w:rPr>
          <w:rFonts w:hint="eastAsia" w:ascii="宋体" w:hAnsi="宋体"/>
          <w:color w:val="000000"/>
          <w:szCs w:val="21"/>
          <w:u w:val="single"/>
        </w:rPr>
        <w:t>　　　   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     　　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    　</w:t>
      </w:r>
      <w:r>
        <w:rPr>
          <w:rFonts w:hint="eastAsia" w:ascii="宋体" w:hAnsi="宋体"/>
          <w:color w:val="000000"/>
          <w:szCs w:val="21"/>
        </w:rPr>
        <w:t>三种。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10</w:t>
      </w:r>
      <w:r>
        <w:rPr>
          <w:rFonts w:hint="eastAsia" w:ascii="宋体" w:hAnsi="宋体"/>
          <w:color w:val="000000"/>
          <w:szCs w:val="21"/>
        </w:rPr>
        <w:t>、经纬仪主要有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三部分组成。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11</w:t>
      </w:r>
      <w:r>
        <w:rPr>
          <w:rFonts w:hint="eastAsia" w:ascii="宋体" w:hAnsi="宋体"/>
          <w:color w:val="000000"/>
          <w:szCs w:val="21"/>
        </w:rPr>
        <w:t>、表示地形起伏的等高线，有首曲线、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和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之分。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12</w:t>
      </w:r>
      <w:r>
        <w:rPr>
          <w:rFonts w:hint="eastAsia" w:ascii="宋体" w:hAnsi="宋体"/>
          <w:color w:val="000000"/>
          <w:szCs w:val="21"/>
        </w:rPr>
        <w:t>、测量的三项基本工作为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     　 </w:t>
      </w:r>
      <w:r>
        <w:rPr>
          <w:rFonts w:hint="eastAsia" w:ascii="宋体" w:hAnsi="宋体"/>
          <w:color w:val="000000"/>
          <w:szCs w:val="21"/>
        </w:rPr>
        <w:t xml:space="preserve"> 、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     　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13</w:t>
      </w:r>
      <w:r>
        <w:rPr>
          <w:rFonts w:hint="eastAsia" w:ascii="宋体" w:hAnsi="宋体"/>
          <w:color w:val="000000"/>
          <w:szCs w:val="21"/>
        </w:rPr>
        <w:t>、地形图上相邻等高线的平距大，则地面的坡度</w:t>
      </w:r>
      <w:r>
        <w:rPr>
          <w:rFonts w:hint="eastAsia" w:ascii="宋体" w:hAnsi="宋体"/>
          <w:color w:val="000000"/>
          <w:szCs w:val="21"/>
          <w:u w:val="single"/>
        </w:rPr>
        <w:t>　　　</w:t>
      </w:r>
      <w:r>
        <w:rPr>
          <w:rFonts w:hint="eastAsia" w:ascii="宋体" w:hAnsi="宋体"/>
          <w:color w:val="000000"/>
          <w:szCs w:val="21"/>
        </w:rPr>
        <w:t>；平距小，则坡度</w:t>
      </w:r>
      <w:r>
        <w:rPr>
          <w:rFonts w:hint="eastAsia" w:ascii="宋体" w:hAnsi="宋体"/>
          <w:color w:val="000000"/>
          <w:szCs w:val="21"/>
          <w:u w:val="single"/>
        </w:rPr>
        <w:t>　  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14</w:t>
      </w:r>
      <w:r>
        <w:rPr>
          <w:rFonts w:hint="eastAsia" w:ascii="宋体" w:hAnsi="宋体"/>
          <w:color w:val="000000"/>
          <w:szCs w:val="21"/>
        </w:rPr>
        <w:t>、距离丈量，一般要采用</w:t>
      </w:r>
      <w:r>
        <w:rPr>
          <w:rFonts w:hint="eastAsia" w:ascii="宋体" w:hAnsi="宋体"/>
          <w:color w:val="000000"/>
          <w:szCs w:val="21"/>
          <w:u w:val="single"/>
        </w:rPr>
        <w:t>　　　     　</w:t>
      </w:r>
      <w:r>
        <w:rPr>
          <w:rFonts w:hint="eastAsia" w:ascii="宋体" w:hAnsi="宋体"/>
          <w:color w:val="000000"/>
          <w:szCs w:val="21"/>
        </w:rPr>
        <w:t>来衡量其观测精度。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答案：</w:t>
      </w:r>
      <w:r>
        <w:rPr>
          <w:rFonts w:hint="eastAsia" w:ascii="宋体" w:hAnsi="宋体"/>
          <w:color w:val="000000"/>
        </w:rPr>
        <w:t>1.数字比例尺、图示比例尺。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2.闭合水准路线、附合水准路线、支水准路线。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3.系统误差、偶然误差。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4.基座、照准部、度盘。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5.首曲线（或基本等高线）、计曲线（或加粗等高线）、间曲线。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6.（已知水平）距离的测设、（已知水平）角度的测设、（已知）高程的测设。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7.水准仪提供的视线必须水平、水准尺必须竖直。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8.小、大。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>9</w:t>
      </w:r>
      <w:r>
        <w:rPr>
          <w:rFonts w:hint="eastAsia"/>
          <w:szCs w:val="38"/>
        </w:rPr>
        <w:t>、附合导线、闭合导线、支导线。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>10</w:t>
      </w:r>
      <w:r>
        <w:rPr>
          <w:rFonts w:hint="eastAsia"/>
          <w:szCs w:val="38"/>
        </w:rPr>
        <w:t>、照准部、度盘、基座。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>11</w:t>
      </w:r>
      <w:r>
        <w:rPr>
          <w:rFonts w:hint="eastAsia"/>
          <w:szCs w:val="38"/>
        </w:rPr>
        <w:t>、计曲线、间曲线、助曲线。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>12</w:t>
      </w:r>
      <w:r>
        <w:rPr>
          <w:rFonts w:hint="eastAsia"/>
          <w:szCs w:val="38"/>
        </w:rPr>
        <w:t>、角度测量、距离测量、高程测量。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>13</w:t>
      </w:r>
      <w:r>
        <w:rPr>
          <w:rFonts w:hint="eastAsia"/>
          <w:szCs w:val="38"/>
        </w:rPr>
        <w:t>、小、大。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/>
          <w:szCs w:val="38"/>
          <w:lang w:val="en-US" w:eastAsia="zh-CN"/>
        </w:rPr>
        <w:t>14</w:t>
      </w:r>
      <w:r>
        <w:rPr>
          <w:rFonts w:hint="eastAsia"/>
          <w:szCs w:val="38"/>
        </w:rPr>
        <w:t>、相对误差</w:t>
      </w:r>
    </w:p>
    <w:p>
      <w:pPr>
        <w:adjustRightInd w:val="0"/>
        <w:snapToGrid w:val="0"/>
        <w:spacing w:beforeLines="50" w:afterLines="50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三、简答题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</w:rPr>
        <w:t>1、何谓视差？产生的原因是什么？如何消除？</w:t>
      </w:r>
    </w:p>
    <w:p>
      <w:pPr>
        <w:rPr>
          <w:rFonts w:hint="eastAsia"/>
          <w:szCs w:val="38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当瞄准目标后，眼睛在目镜端上下微微移动，十字丝与目标影像有相对移动的现象）。这是由于目标影象与十字丝平面未重合造成的。消除方法是重新仔细进行对光，直至消除。</w:t>
      </w:r>
    </w:p>
    <w:p>
      <w:pPr>
        <w:numPr>
          <w:ilvl w:val="0"/>
          <w:numId w:val="1"/>
        </w:num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</w:rPr>
        <w:t>水准测量的三项检核措施是什么？其目的各是什么？</w:t>
      </w:r>
    </w:p>
    <w:p>
      <w:pPr>
        <w:rPr>
          <w:rFonts w:hint="eastAsia"/>
        </w:rPr>
      </w:pPr>
      <w:r>
        <w:rPr>
          <w:rFonts w:hint="eastAsia"/>
          <w:szCs w:val="38"/>
        </w:rPr>
        <w:t xml:space="preserve"> </w:t>
      </w:r>
      <w:r>
        <w:rPr>
          <w:rFonts w:hint="eastAsia" w:ascii="宋体" w:hAnsi="宋体"/>
        </w:rPr>
        <w:t>测站校核、计算校核、成果校核</w:t>
      </w:r>
    </w:p>
    <w:p>
      <w:pPr>
        <w:rPr>
          <w:rFonts w:hint="eastAsia"/>
          <w:szCs w:val="38"/>
        </w:rPr>
      </w:pPr>
      <w:r>
        <w:t xml:space="preserve"> </w:t>
      </w:r>
      <w:r>
        <w:rPr>
          <w:rFonts w:hint="eastAsia" w:ascii="宋体" w:hAnsi="宋体"/>
        </w:rPr>
        <w:t xml:space="preserve">  计算校核是用来检查计算是否正确；测站校核是用来检查一个测站上是否存在错误和误差是否超限；成果检核是用来检验最终成果是否符合精度要求。</w:t>
      </w:r>
    </w:p>
    <w:p>
      <w:pPr>
        <w:numPr>
          <w:ilvl w:val="0"/>
          <w:numId w:val="1"/>
        </w:num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</w:rPr>
        <w:t>测量工作应遵循的原则及其作用是什么？</w:t>
      </w:r>
    </w:p>
    <w:p>
      <w:pPr>
        <w:rPr>
          <w:rFonts w:hint="eastAsia"/>
        </w:rPr>
      </w:pP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</w:rPr>
        <w:t>从整体到局部，先控制后碎部，高精度控制低精度；步步检核。前者主要用于控制误差的积累，后者主要是防止出现测量错误。</w:t>
      </w:r>
    </w:p>
    <w:p>
      <w:pPr>
        <w:numPr>
          <w:ilvl w:val="0"/>
          <w:numId w:val="1"/>
        </w:numPr>
        <w:ind w:firstLine="210" w:firstLineChars="100"/>
        <w:rPr>
          <w:rFonts w:hint="eastAsia"/>
        </w:rPr>
      </w:pPr>
      <w:r>
        <w:rPr>
          <w:rFonts w:hint="eastAsia"/>
        </w:rPr>
        <w:t>何谓建筑物的定位？点平面位置的测设，常用方法有哪些？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所谓建筑物的定位，就是将拟建建筑物的平面位置在地面上确定下来。点平面位置的测设，常用方法有直角坐标法、角度交会法、距离交会法、极坐标法</w:t>
      </w:r>
      <w:r>
        <w:rPr>
          <w:rFonts w:hint="eastAsia" w:ascii="宋体" w:hAnsi="宋体"/>
          <w:color w:val="000000"/>
        </w:rPr>
        <w:t>。</w:t>
      </w:r>
    </w:p>
    <w:p>
      <w:pPr>
        <w:ind w:firstLine="420" w:firstLineChars="200"/>
        <w:rPr>
          <w:rFonts w:hint="eastAsia"/>
          <w:szCs w:val="38"/>
        </w:rPr>
      </w:pPr>
      <w:r>
        <w:rPr>
          <w:rFonts w:hint="eastAsia"/>
          <w:szCs w:val="38"/>
        </w:rPr>
        <w:t>1、测量上采用的平面直角坐标系与数学上采用的有何区别？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 w:ascii="宋体" w:hAnsi="宋体"/>
          <w:szCs w:val="38"/>
          <w:lang w:val="en-US" w:eastAsia="zh-CN"/>
        </w:rPr>
        <w:t xml:space="preserve"> x</w:t>
      </w:r>
      <w:r>
        <w:rPr>
          <w:rFonts w:hint="eastAsia" w:ascii="宋体" w:hAnsi="宋体"/>
          <w:szCs w:val="38"/>
        </w:rPr>
        <w:t>轴和Y轴互换，测量上规定：南北方向作为纵轴，记为X轴，向北为正；东西方向作为Y轴，向东为正。象限编号顺序相反，测量上规定：象限按顺时针方向编号。坐标原点选取不同，测量上规定：坐标原点一般选在测区的西南角。</w:t>
      </w:r>
    </w:p>
    <w:p>
      <w:pPr>
        <w:ind w:firstLine="420" w:firstLineChars="200"/>
        <w:rPr>
          <w:rFonts w:hint="eastAsia"/>
          <w:szCs w:val="38"/>
        </w:rPr>
      </w:pPr>
      <w:r>
        <w:rPr>
          <w:rFonts w:hint="eastAsia"/>
          <w:szCs w:val="38"/>
        </w:rPr>
        <w:t>2、何谓视差？产生原因是什么？如何消除？</w:t>
      </w:r>
      <w:r>
        <w:rPr>
          <w:szCs w:val="38"/>
        </w:rPr>
        <w:t xml:space="preserve"> 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 w:ascii="宋体" w:hAnsi="宋体"/>
          <w:szCs w:val="38"/>
          <w:lang w:val="en-US" w:eastAsia="zh-CN"/>
        </w:rPr>
        <w:t xml:space="preserve"> </w:t>
      </w:r>
      <w:r>
        <w:rPr>
          <w:rFonts w:hint="eastAsia" w:ascii="宋体" w:hAnsi="宋体"/>
          <w:szCs w:val="38"/>
        </w:rPr>
        <w:t>当瞄准目镜后，眼睛在目镜端上下微微移动，十字丝与目标影象相对移动的现象。这是由于调焦不好，目标影象与十字丝面未重合造成的。消除方法是继续仔细进行调焦，直至消除。</w:t>
      </w:r>
    </w:p>
    <w:p>
      <w:pPr>
        <w:numPr>
          <w:ilvl w:val="0"/>
          <w:numId w:val="2"/>
        </w:numPr>
        <w:ind w:firstLine="420" w:firstLineChars="200"/>
        <w:rPr>
          <w:rFonts w:hint="eastAsia"/>
          <w:szCs w:val="38"/>
        </w:rPr>
      </w:pPr>
      <w:r>
        <w:rPr>
          <w:rFonts w:hint="eastAsia"/>
          <w:szCs w:val="38"/>
        </w:rPr>
        <w:t>简述测回法观测水平角一测回的方法步骤。</w:t>
      </w:r>
    </w:p>
    <w:p>
      <w:pPr>
        <w:numPr>
          <w:ilvl w:val="0"/>
          <w:numId w:val="0"/>
        </w:numPr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  </w:t>
      </w:r>
      <w:r>
        <w:rPr>
          <w:rFonts w:hint="eastAsia"/>
          <w:szCs w:val="38"/>
        </w:rPr>
        <w:t>（1）在角的顶点安置仪器，对中、整平；</w:t>
      </w:r>
    </w:p>
    <w:p>
      <w:pPr>
        <w:ind w:firstLine="359" w:firstLineChars="171"/>
        <w:rPr>
          <w:szCs w:val="38"/>
        </w:rPr>
      </w:pPr>
      <w:r>
        <w:rPr>
          <w:rFonts w:hint="eastAsia"/>
          <w:szCs w:val="38"/>
        </w:rPr>
        <w:t>（2）盘左瞄准左侧目标Ａ，设读数Ｌ</w:t>
      </w:r>
      <w:r>
        <w:rPr>
          <w:rFonts w:hint="eastAsia"/>
          <w:szCs w:val="38"/>
          <w:vertAlign w:val="subscript"/>
        </w:rPr>
        <w:t>A</w:t>
      </w:r>
      <w:r>
        <w:rPr>
          <w:rFonts w:hint="eastAsia" w:ascii="宋体" w:hAnsi="宋体"/>
          <w:szCs w:val="38"/>
        </w:rPr>
        <w:t>，记入手簿</w:t>
      </w:r>
      <w:r>
        <w:rPr>
          <w:rFonts w:hint="eastAsia"/>
          <w:szCs w:val="38"/>
        </w:rPr>
        <w:t xml:space="preserve">；  </w:t>
      </w:r>
    </w:p>
    <w:p>
      <w:pPr>
        <w:ind w:firstLine="359" w:firstLineChars="171"/>
        <w:rPr>
          <w:rFonts w:hint="eastAsia"/>
          <w:szCs w:val="38"/>
        </w:rPr>
      </w:pPr>
      <w:r>
        <w:rPr>
          <w:rFonts w:hint="eastAsia"/>
          <w:szCs w:val="38"/>
        </w:rPr>
        <w:t>（3）顺时针转动照准部，瞄准右侧目标Ｂ，设读数Ｌ</w:t>
      </w:r>
      <w:r>
        <w:rPr>
          <w:rFonts w:hint="eastAsia"/>
          <w:szCs w:val="38"/>
          <w:vertAlign w:val="subscript"/>
        </w:rPr>
        <w:t>B</w:t>
      </w:r>
      <w:r>
        <w:rPr>
          <w:rFonts w:hint="eastAsia" w:ascii="宋体" w:hAnsi="宋体"/>
          <w:szCs w:val="38"/>
        </w:rPr>
        <w:t>，记入手簿</w:t>
      </w:r>
      <w:r>
        <w:rPr>
          <w:rFonts w:hint="eastAsia"/>
          <w:szCs w:val="38"/>
        </w:rPr>
        <w:t>；计算上半测回角值</w:t>
      </w:r>
    </w:p>
    <w:p>
      <w:pPr>
        <w:ind w:firstLine="3297" w:firstLineChars="1570"/>
        <w:rPr>
          <w:rFonts w:hint="eastAsia"/>
          <w:szCs w:val="38"/>
          <w:vertAlign w:val="subscript"/>
        </w:rPr>
      </w:pPr>
      <w:r>
        <w:rPr>
          <w:szCs w:val="38"/>
        </w:rPr>
        <w:t>β</w:t>
      </w:r>
      <w:r>
        <w:rPr>
          <w:rFonts w:hint="eastAsia"/>
          <w:szCs w:val="38"/>
          <w:vertAlign w:val="subscript"/>
        </w:rPr>
        <w:t>L</w:t>
      </w:r>
      <w:r>
        <w:rPr>
          <w:rFonts w:hint="eastAsia"/>
          <w:szCs w:val="38"/>
        </w:rPr>
        <w:t>＝Ｌ</w:t>
      </w:r>
      <w:r>
        <w:rPr>
          <w:rFonts w:hint="eastAsia"/>
          <w:szCs w:val="38"/>
          <w:vertAlign w:val="subscript"/>
        </w:rPr>
        <w:t>B</w:t>
      </w:r>
      <w:r>
        <w:rPr>
          <w:rFonts w:hint="eastAsia"/>
          <w:szCs w:val="38"/>
        </w:rPr>
        <w:t>－Ｌ</w:t>
      </w:r>
      <w:r>
        <w:rPr>
          <w:rFonts w:hint="eastAsia"/>
          <w:szCs w:val="38"/>
          <w:vertAlign w:val="subscript"/>
        </w:rPr>
        <w:t>A</w:t>
      </w:r>
    </w:p>
    <w:p>
      <w:pPr>
        <w:rPr>
          <w:szCs w:val="38"/>
        </w:rPr>
      </w:pPr>
      <w:r>
        <w:rPr>
          <w:rFonts w:hint="eastAsia" w:ascii="宋体" w:hAnsi="宋体"/>
          <w:szCs w:val="38"/>
        </w:rPr>
        <w:t>记入手簿</w:t>
      </w:r>
    </w:p>
    <w:p>
      <w:pPr>
        <w:ind w:firstLine="359" w:firstLineChars="171"/>
        <w:rPr>
          <w:szCs w:val="38"/>
        </w:rPr>
      </w:pPr>
      <w:r>
        <w:rPr>
          <w:rFonts w:hint="eastAsia"/>
          <w:szCs w:val="38"/>
        </w:rPr>
        <w:t>（4）纵转望远镜成盘右位置，瞄准右侧目标Ｂ，设读数Ｒ</w:t>
      </w:r>
      <w:r>
        <w:rPr>
          <w:rFonts w:hint="eastAsia"/>
          <w:szCs w:val="38"/>
          <w:vertAlign w:val="subscript"/>
        </w:rPr>
        <w:t>B</w:t>
      </w:r>
      <w:r>
        <w:rPr>
          <w:rFonts w:hint="eastAsia" w:ascii="宋体" w:hAnsi="宋体"/>
          <w:szCs w:val="38"/>
        </w:rPr>
        <w:t>，记入手簿</w:t>
      </w:r>
      <w:r>
        <w:rPr>
          <w:rFonts w:hint="eastAsia"/>
          <w:szCs w:val="38"/>
        </w:rPr>
        <w:t>；</w:t>
      </w:r>
    </w:p>
    <w:p>
      <w:pPr>
        <w:ind w:firstLine="359" w:firstLineChars="171"/>
        <w:rPr>
          <w:rFonts w:hint="eastAsia"/>
          <w:szCs w:val="38"/>
        </w:rPr>
      </w:pPr>
      <w:r>
        <w:rPr>
          <w:rFonts w:hint="eastAsia"/>
          <w:szCs w:val="38"/>
        </w:rPr>
        <w:t>（5）逆时针转动照准部，瞄准左侧目标Ａ，设读数Ｒ</w:t>
      </w:r>
      <w:r>
        <w:rPr>
          <w:rFonts w:hint="eastAsia"/>
          <w:szCs w:val="38"/>
          <w:vertAlign w:val="subscript"/>
        </w:rPr>
        <w:t>A</w:t>
      </w:r>
      <w:r>
        <w:rPr>
          <w:rFonts w:hint="eastAsia" w:ascii="宋体" w:hAnsi="宋体"/>
          <w:szCs w:val="38"/>
        </w:rPr>
        <w:t>，记入手簿</w:t>
      </w:r>
      <w:r>
        <w:rPr>
          <w:rFonts w:hint="eastAsia"/>
          <w:szCs w:val="38"/>
        </w:rPr>
        <w:t>；计算下半测回角值</w:t>
      </w:r>
    </w:p>
    <w:p>
      <w:pPr>
        <w:ind w:firstLine="3360" w:firstLineChars="1600"/>
        <w:rPr>
          <w:rFonts w:hint="eastAsia"/>
          <w:szCs w:val="38"/>
          <w:vertAlign w:val="subscript"/>
        </w:rPr>
      </w:pPr>
      <w:r>
        <w:rPr>
          <w:szCs w:val="38"/>
        </w:rPr>
        <w:t>β</w:t>
      </w:r>
      <w:r>
        <w:rPr>
          <w:rFonts w:hint="eastAsia"/>
          <w:szCs w:val="38"/>
          <w:vertAlign w:val="subscript"/>
        </w:rPr>
        <w:t>R</w:t>
      </w:r>
      <w:r>
        <w:rPr>
          <w:rFonts w:hint="eastAsia"/>
          <w:szCs w:val="38"/>
        </w:rPr>
        <w:t>＝Ｒ</w:t>
      </w:r>
      <w:r>
        <w:rPr>
          <w:rFonts w:hint="eastAsia"/>
          <w:szCs w:val="38"/>
          <w:vertAlign w:val="subscript"/>
        </w:rPr>
        <w:t>B</w:t>
      </w:r>
      <w:r>
        <w:rPr>
          <w:rFonts w:hint="eastAsia"/>
          <w:szCs w:val="38"/>
        </w:rPr>
        <w:t>－Ｒ</w:t>
      </w:r>
      <w:r>
        <w:rPr>
          <w:rFonts w:hint="eastAsia"/>
          <w:szCs w:val="38"/>
          <w:vertAlign w:val="subscript"/>
        </w:rPr>
        <w:t>A</w:t>
      </w:r>
    </w:p>
    <w:p>
      <w:pPr>
        <w:rPr>
          <w:rFonts w:hint="eastAsia" w:ascii="宋体" w:hAnsi="宋体"/>
          <w:szCs w:val="38"/>
        </w:rPr>
      </w:pPr>
      <w:r>
        <w:rPr>
          <w:rFonts w:hint="eastAsia" w:ascii="宋体" w:hAnsi="宋体"/>
          <w:szCs w:val="38"/>
        </w:rPr>
        <w:t>记入手簿；</w:t>
      </w:r>
    </w:p>
    <w:p>
      <w:pPr>
        <w:ind w:firstLine="359" w:firstLineChars="171"/>
        <w:rPr>
          <w:szCs w:val="38"/>
        </w:rPr>
      </w:pPr>
      <w:r>
        <w:rPr>
          <w:rFonts w:hint="eastAsia" w:ascii="宋体" w:hAnsi="宋体"/>
          <w:szCs w:val="38"/>
        </w:rPr>
        <w:t>（6）若</w:t>
      </w:r>
      <w:r>
        <w:rPr>
          <w:rFonts w:hint="eastAsia"/>
          <w:szCs w:val="38"/>
        </w:rPr>
        <w:t>上、下半测回所测得的角度之差</w:t>
      </w:r>
      <w:r>
        <w:rPr>
          <w:rFonts w:hint="eastAsia" w:ascii="宋体" w:hAnsi="宋体"/>
          <w:szCs w:val="38"/>
        </w:rPr>
        <w:t>满足精度要求，</w:t>
      </w:r>
      <w:r>
        <w:rPr>
          <w:rFonts w:hint="eastAsia"/>
          <w:szCs w:val="38"/>
        </w:rPr>
        <w:t>则取其平均值作为一测回角值，即</w:t>
      </w:r>
    </w:p>
    <w:p>
      <w:pPr>
        <w:ind w:firstLine="359" w:firstLineChars="171"/>
        <w:rPr>
          <w:rFonts w:hint="eastAsia"/>
          <w:szCs w:val="38"/>
        </w:rPr>
      </w:pPr>
      <w:r>
        <w:rPr>
          <w:rFonts w:hint="eastAsia"/>
          <w:szCs w:val="38"/>
        </w:rPr>
        <w:t xml:space="preserve">                           β＝(β</w:t>
      </w:r>
      <w:r>
        <w:rPr>
          <w:rFonts w:hint="eastAsia"/>
          <w:szCs w:val="38"/>
          <w:vertAlign w:val="subscript"/>
        </w:rPr>
        <w:t>L</w:t>
      </w:r>
      <w:r>
        <w:rPr>
          <w:rFonts w:hint="eastAsia"/>
          <w:szCs w:val="38"/>
        </w:rPr>
        <w:t>＋β</w:t>
      </w:r>
      <w:r>
        <w:rPr>
          <w:rFonts w:hint="eastAsia"/>
          <w:szCs w:val="38"/>
          <w:vertAlign w:val="subscript"/>
        </w:rPr>
        <w:t>R</w:t>
      </w:r>
      <w:r>
        <w:rPr>
          <w:rFonts w:hint="eastAsia"/>
          <w:szCs w:val="38"/>
        </w:rPr>
        <w:t>)/2</w:t>
      </w:r>
    </w:p>
    <w:p>
      <w:pPr>
        <w:rPr>
          <w:szCs w:val="38"/>
        </w:rPr>
      </w:pPr>
      <w:r>
        <w:rPr>
          <w:rFonts w:hint="eastAsia" w:ascii="宋体" w:hAnsi="宋体"/>
          <w:szCs w:val="38"/>
        </w:rPr>
        <w:t>记入手簿；</w:t>
      </w:r>
    </w:p>
    <w:p>
      <w:p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</w:rPr>
        <w:t xml:space="preserve"> </w:t>
      </w:r>
      <w:r>
        <w:rPr>
          <w:rFonts w:hint="eastAsia" w:ascii="宋体" w:hAnsi="宋体"/>
          <w:szCs w:val="38"/>
        </w:rPr>
        <w:t>若</w:t>
      </w:r>
      <w:r>
        <w:rPr>
          <w:rFonts w:hint="eastAsia"/>
          <w:szCs w:val="38"/>
        </w:rPr>
        <w:t>上、下半测回所测得的角度之差不</w:t>
      </w:r>
      <w:r>
        <w:rPr>
          <w:rFonts w:hint="eastAsia" w:ascii="宋体" w:hAnsi="宋体"/>
          <w:szCs w:val="38"/>
        </w:rPr>
        <w:t>满足精度要求，则重新进行观测。</w:t>
      </w:r>
    </w:p>
    <w:p>
      <w:pPr>
        <w:ind w:firstLine="420" w:firstLineChars="200"/>
        <w:rPr>
          <w:szCs w:val="38"/>
        </w:rPr>
      </w:pPr>
      <w:r>
        <w:rPr>
          <w:rFonts w:hint="eastAsia"/>
          <w:szCs w:val="38"/>
        </w:rPr>
        <w:t>4、何为比例尺精度？它有何作用？</w:t>
      </w:r>
    </w:p>
    <w:p>
      <w:pPr>
        <w:ind w:firstLine="420" w:firstLineChars="200"/>
        <w:rPr>
          <w:rFonts w:hint="eastAsia"/>
          <w:szCs w:val="38"/>
        </w:rPr>
      </w:pPr>
      <w:r>
        <w:rPr>
          <w:rFonts w:hint="eastAsia"/>
          <w:szCs w:val="38"/>
        </w:rPr>
        <w:t>地形图上0.1mm 所代表的实地水平距离，叫做比例尺的精度。</w:t>
      </w:r>
    </w:p>
    <w:p>
      <w:pPr>
        <w:ind w:firstLine="420" w:firstLineChars="200"/>
        <w:rPr>
          <w:rFonts w:hint="eastAsia"/>
          <w:szCs w:val="38"/>
        </w:rPr>
      </w:pPr>
      <w:r>
        <w:rPr>
          <w:rFonts w:hint="eastAsia"/>
          <w:szCs w:val="38"/>
        </w:rPr>
        <w:t>其作用有二：一是在测图是可根据比例尺精度，参考确定量距应准确到什么程度；二是当给定图上要表示的最小距离时，根据比例尺精度，可参考确定测图比例尺</w:t>
      </w:r>
    </w:p>
    <w:p>
      <w:pPr>
        <w:rPr>
          <w:rFonts w:hint="eastAsia" w:ascii="宋体" w:hAnsi="宋体"/>
          <w:color w:val="000000"/>
        </w:rPr>
      </w:pPr>
    </w:p>
    <w:p>
      <w:pPr>
        <w:numPr>
          <w:ilvl w:val="0"/>
          <w:numId w:val="3"/>
        </w:numPr>
        <w:rPr>
          <w:rFonts w:hint="eastAsia"/>
          <w:b/>
          <w:bCs/>
          <w:sz w:val="28"/>
          <w:szCs w:val="38"/>
        </w:rPr>
      </w:pPr>
      <w:r>
        <w:rPr>
          <w:rFonts w:hint="eastAsia"/>
          <w:b/>
          <w:bCs/>
          <w:sz w:val="28"/>
          <w:szCs w:val="38"/>
        </w:rPr>
        <w:t>计算题</w:t>
      </w:r>
    </w:p>
    <w:p>
      <w:pPr>
        <w:numPr>
          <w:ilvl w:val="0"/>
          <w:numId w:val="0"/>
        </w:numPr>
        <w:rPr>
          <w:rFonts w:hint="eastAsia"/>
          <w:szCs w:val="38"/>
        </w:rPr>
      </w:pPr>
      <w:r>
        <w:rPr>
          <w:rFonts w:hint="eastAsia"/>
          <w:szCs w:val="38"/>
          <w:lang w:val="en-US" w:eastAsia="zh-CN"/>
        </w:rPr>
        <w:t xml:space="preserve">  </w:t>
      </w:r>
      <w:r>
        <w:rPr>
          <w:rFonts w:hint="eastAsia"/>
          <w:szCs w:val="38"/>
        </w:rPr>
        <w:t>1、整理下列用测回法观测水平角的记录手簿。</w:t>
      </w:r>
    </w:p>
    <w:p>
      <w:pPr>
        <w:numPr>
          <w:ilvl w:val="0"/>
          <w:numId w:val="0"/>
        </w:numPr>
        <w:rPr>
          <w:rFonts w:hint="eastAsia"/>
          <w:szCs w:val="38"/>
        </w:rPr>
      </w:pPr>
    </w:p>
    <w:p>
      <w:pPr>
        <w:numPr>
          <w:ilvl w:val="0"/>
          <w:numId w:val="0"/>
        </w:numPr>
        <w:rPr>
          <w:rFonts w:hint="eastAsia"/>
          <w:szCs w:val="38"/>
        </w:rPr>
      </w:pPr>
    </w:p>
    <w:p>
      <w:pPr>
        <w:numPr>
          <w:ilvl w:val="0"/>
          <w:numId w:val="0"/>
        </w:numPr>
        <w:rPr>
          <w:rFonts w:hint="eastAsia"/>
          <w:szCs w:val="38"/>
        </w:rPr>
      </w:pPr>
    </w:p>
    <w:p>
      <w:pPr>
        <w:numPr>
          <w:ilvl w:val="0"/>
          <w:numId w:val="0"/>
        </w:numPr>
        <w:rPr>
          <w:rFonts w:hint="eastAsia"/>
          <w:szCs w:val="38"/>
        </w:rPr>
      </w:pPr>
    </w:p>
    <w:p>
      <w:pPr>
        <w:numPr>
          <w:ilvl w:val="0"/>
          <w:numId w:val="0"/>
        </w:numPr>
        <w:rPr>
          <w:rFonts w:hint="eastAsia"/>
          <w:szCs w:val="38"/>
        </w:rPr>
      </w:pPr>
    </w:p>
    <w:p>
      <w:pPr>
        <w:numPr>
          <w:ilvl w:val="0"/>
          <w:numId w:val="0"/>
        </w:numPr>
        <w:rPr>
          <w:rFonts w:hint="eastAsia"/>
          <w:szCs w:val="38"/>
        </w:rPr>
      </w:pPr>
      <w:bookmarkStart w:id="0" w:name="_GoBack"/>
      <w:bookmarkEnd w:id="0"/>
    </w:p>
    <w:p>
      <w:pPr>
        <w:rPr>
          <w:szCs w:val="38"/>
        </w:rPr>
      </w:pPr>
      <w:r>
        <w:rPr>
          <w:szCs w:val="38"/>
        </w:rPr>
        <w:t xml:space="preserve">  </w:t>
      </w:r>
      <w:r>
        <w:rPr>
          <w:rFonts w:hint="eastAsia"/>
          <w:szCs w:val="38"/>
        </w:rPr>
        <w:t xml:space="preserve"> </w:t>
      </w:r>
    </w:p>
    <w:tbl>
      <w:tblPr>
        <w:tblStyle w:val="5"/>
        <w:tblW w:w="7608" w:type="dxa"/>
        <w:tblInd w:w="1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426"/>
        <w:gridCol w:w="1476"/>
        <w:gridCol w:w="1266"/>
        <w:gridCol w:w="1266"/>
        <w:gridCol w:w="126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站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竖盘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位置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目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标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水平度盘读数</w:t>
            </w:r>
          </w:p>
          <w:p>
            <w:pPr>
              <w:ind w:firstLine="420" w:firstLineChars="2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半测回角值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一测回角值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各测回角值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第一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 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00 12 00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91 45 00</w:t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180 11 30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271 45 00</w:t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第二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90 11 24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181 44 30</w:t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270 11 48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 01 45 00</w:t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</w:tbl>
    <w:p>
      <w:pPr>
        <w:rPr>
          <w:rFonts w:hint="eastAsia" w:eastAsia="宋体"/>
          <w:szCs w:val="38"/>
          <w:lang w:val="en-US" w:eastAsia="zh-CN"/>
        </w:rPr>
      </w:pPr>
      <w:r>
        <w:rPr>
          <w:rFonts w:hint="eastAsia"/>
          <w:szCs w:val="38"/>
          <w:lang w:val="en-US" w:eastAsia="zh-CN"/>
        </w:rPr>
        <w:t>答案：</w:t>
      </w:r>
    </w:p>
    <w:tbl>
      <w:tblPr>
        <w:tblStyle w:val="5"/>
        <w:tblW w:w="7647" w:type="dxa"/>
        <w:tblInd w:w="5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426"/>
        <w:gridCol w:w="1476"/>
        <w:gridCol w:w="1279"/>
        <w:gridCol w:w="1279"/>
        <w:gridCol w:w="1279"/>
        <w:gridCol w:w="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测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站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竖盘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位置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目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标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水平度盘读数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°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>¢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²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半测回角值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°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¢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²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一测回角值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°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¢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²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各测回角值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°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¢</w:t>
            </w: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ascii="宋体" w:hAnsi="宋体"/>
              </w:rPr>
              <w:t>²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第一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测回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2 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00 12 00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91 45 00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91 33 00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91 33 15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91 33 12</w:t>
            </w: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180 11 30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271 45 00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91 33 30</w:t>
            </w:r>
          </w:p>
        </w:tc>
        <w:tc>
          <w:tcPr>
            <w:tcW w:w="12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Layout w:type="fixed"/>
        </w:tblPrEx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第二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测回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90 11 24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181 44 30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91 33 06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91 33 09</w:t>
            </w:r>
          </w:p>
        </w:tc>
        <w:tc>
          <w:tcPr>
            <w:tcW w:w="12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270 11 48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01 45 00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91 33 12</w:t>
            </w:r>
          </w:p>
        </w:tc>
        <w:tc>
          <w:tcPr>
            <w:tcW w:w="12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ind w:firstLine="525" w:firstLineChars="250"/>
        <w:rPr>
          <w:rFonts w:hint="eastAsia"/>
          <w:szCs w:val="38"/>
        </w:rPr>
      </w:pPr>
      <w:r>
        <w:rPr>
          <w:rFonts w:hint="eastAsia"/>
          <w:szCs w:val="38"/>
        </w:rPr>
        <w:t>2、整理下列普通水准测量的记录手簿（每空/项1分，共13分）。</w:t>
      </w:r>
    </w:p>
    <w:p>
      <w:pPr>
        <w:ind w:firstLine="525" w:firstLineChars="250"/>
        <w:rPr>
          <w:rFonts w:hint="eastAsia"/>
          <w:szCs w:val="38"/>
        </w:rPr>
      </w:pPr>
    </w:p>
    <w:tbl>
      <w:tblPr>
        <w:tblStyle w:val="5"/>
        <w:tblW w:w="7476" w:type="dxa"/>
        <w:tblInd w:w="1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607"/>
        <w:gridCol w:w="977"/>
        <w:gridCol w:w="1047"/>
        <w:gridCol w:w="1041"/>
        <w:gridCol w:w="1057"/>
        <w:gridCol w:w="1175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测站</w:t>
            </w:r>
          </w:p>
        </w:tc>
        <w:tc>
          <w:tcPr>
            <w:tcW w:w="607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测点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水准尺读数(m)</w:t>
            </w:r>
          </w:p>
        </w:tc>
        <w:tc>
          <w:tcPr>
            <w:tcW w:w="20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高差(m)</w:t>
            </w:r>
          </w:p>
        </w:tc>
        <w:tc>
          <w:tcPr>
            <w:tcW w:w="117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高程(m)</w:t>
            </w:r>
          </w:p>
        </w:tc>
        <w:tc>
          <w:tcPr>
            <w:tcW w:w="99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continue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607" w:type="dxa"/>
            <w:vMerge w:val="continue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后视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前视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+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-</w:t>
            </w:r>
          </w:p>
        </w:tc>
        <w:tc>
          <w:tcPr>
            <w:tcW w:w="1175" w:type="dxa"/>
            <w:vMerge w:val="continue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996" w:type="dxa"/>
            <w:vMerge w:val="continue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Ⅰ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BM</w:t>
            </w:r>
            <w:r>
              <w:rPr>
                <w:rFonts w:hint="eastAsia"/>
                <w:i/>
                <w:iCs/>
                <w:sz w:val="18"/>
                <w:szCs w:val="38"/>
              </w:rPr>
              <w:t>A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1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1.467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1.124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27.354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57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Ⅱ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1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2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1.385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1.674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Ⅲ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2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3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1.869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0.943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Ⅳ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3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4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1.425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1.212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Ⅴ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TP</w:t>
            </w:r>
            <w:r>
              <w:rPr>
                <w:rFonts w:hint="eastAsia"/>
                <w:sz w:val="18"/>
                <w:szCs w:val="38"/>
                <w:vertAlign w:val="subscript"/>
              </w:rPr>
              <w:t>4</w:t>
            </w:r>
          </w:p>
          <w:p>
            <w:pPr>
              <w:pStyle w:val="2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1.367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1.732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57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计算</w:t>
            </w:r>
          </w:p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校核</w:t>
            </w:r>
          </w:p>
        </w:tc>
        <w:tc>
          <w:tcPr>
            <w:tcW w:w="6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∑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3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continue"/>
            <w:vAlign w:val="center"/>
          </w:tcPr>
          <w:p>
            <w:pPr>
              <w:jc w:val="center"/>
              <w:rPr>
                <w:sz w:val="18"/>
                <w:szCs w:val="38"/>
              </w:rPr>
            </w:pPr>
          </w:p>
        </w:tc>
        <w:tc>
          <w:tcPr>
            <w:tcW w:w="6900" w:type="dxa"/>
            <w:gridSpan w:val="7"/>
            <w:vAlign w:val="center"/>
          </w:tcPr>
          <w:p>
            <w:pPr>
              <w:rPr>
                <w:sz w:val="18"/>
                <w:szCs w:val="38"/>
              </w:rPr>
            </w:pPr>
            <w:r>
              <w:rPr>
                <w:rFonts w:hint="eastAsia"/>
                <w:sz w:val="18"/>
                <w:szCs w:val="38"/>
              </w:rPr>
              <w:t>∑</w:t>
            </w:r>
            <w:r>
              <w:rPr>
                <w:rFonts w:hint="eastAsia"/>
                <w:i/>
                <w:iCs/>
                <w:sz w:val="18"/>
                <w:szCs w:val="38"/>
              </w:rPr>
              <w:t>a</w:t>
            </w:r>
            <w:r>
              <w:rPr>
                <w:rFonts w:hint="eastAsia"/>
                <w:sz w:val="18"/>
                <w:szCs w:val="38"/>
              </w:rPr>
              <w:t xml:space="preserve"> - ∑</w:t>
            </w:r>
            <w:r>
              <w:rPr>
                <w:rFonts w:hint="eastAsia"/>
                <w:i/>
                <w:iCs/>
                <w:sz w:val="18"/>
                <w:szCs w:val="38"/>
              </w:rPr>
              <w:t>b</w:t>
            </w:r>
            <w:r>
              <w:rPr>
                <w:rFonts w:hint="eastAsia"/>
                <w:sz w:val="18"/>
                <w:szCs w:val="38"/>
              </w:rPr>
              <w:t xml:space="preserve"> =               </w:t>
            </w:r>
            <w:r>
              <w:rPr>
                <w:rFonts w:hint="eastAsia" w:hAnsi="宋体"/>
                <w:sz w:val="18"/>
                <w:szCs w:val="38"/>
              </w:rPr>
              <w:t xml:space="preserve">=                  </w:t>
            </w:r>
            <w:r>
              <w:rPr>
                <w:rFonts w:hint="eastAsia"/>
                <w:sz w:val="18"/>
                <w:szCs w:val="38"/>
              </w:rPr>
              <w:t>∑</w:t>
            </w:r>
            <w:r>
              <w:rPr>
                <w:rFonts w:hint="eastAsia"/>
                <w:i/>
                <w:iCs/>
                <w:sz w:val="18"/>
                <w:szCs w:val="38"/>
              </w:rPr>
              <w:t xml:space="preserve">h </w:t>
            </w:r>
            <w:r>
              <w:rPr>
                <w:rFonts w:hint="eastAsia"/>
                <w:sz w:val="18"/>
                <w:szCs w:val="38"/>
              </w:rPr>
              <w:t xml:space="preserve">=               = </w:t>
            </w:r>
          </w:p>
          <w:p>
            <w:pPr>
              <w:rPr>
                <w:sz w:val="18"/>
                <w:szCs w:val="38"/>
              </w:rPr>
            </w:pPr>
            <w:r>
              <w:rPr>
                <w:rFonts w:hint="eastAsia"/>
                <w:i/>
                <w:iCs/>
                <w:sz w:val="18"/>
                <w:szCs w:val="38"/>
              </w:rPr>
              <w:t>H</w:t>
            </w:r>
            <w:r>
              <w:rPr>
                <w:rFonts w:hint="eastAsia"/>
                <w:sz w:val="18"/>
                <w:szCs w:val="38"/>
                <w:vertAlign w:val="subscript"/>
              </w:rPr>
              <w:t>B</w:t>
            </w:r>
            <w:r>
              <w:rPr>
                <w:rFonts w:hint="eastAsia"/>
                <w:sz w:val="18"/>
                <w:szCs w:val="38"/>
              </w:rPr>
              <w:t xml:space="preserve"> - </w:t>
            </w:r>
            <w:r>
              <w:rPr>
                <w:rFonts w:hint="eastAsia"/>
                <w:i/>
                <w:iCs/>
                <w:sz w:val="18"/>
                <w:szCs w:val="38"/>
              </w:rPr>
              <w:t>H</w:t>
            </w:r>
            <w:r>
              <w:rPr>
                <w:rFonts w:hint="eastAsia"/>
                <w:sz w:val="18"/>
                <w:szCs w:val="38"/>
                <w:vertAlign w:val="subscript"/>
              </w:rPr>
              <w:t>A</w:t>
            </w:r>
            <w:r>
              <w:rPr>
                <w:rFonts w:hint="eastAsia"/>
                <w:sz w:val="18"/>
                <w:szCs w:val="38"/>
              </w:rPr>
              <w:t xml:space="preserve"> =                 = </w:t>
            </w:r>
          </w:p>
        </w:tc>
      </w:tr>
    </w:tbl>
    <w:p>
      <w:pPr>
        <w:rPr>
          <w:rFonts w:hint="eastAsia" w:eastAsia="宋体"/>
          <w:szCs w:val="38"/>
          <w:lang w:val="en-US" w:eastAsia="zh-CN"/>
        </w:rPr>
      </w:pPr>
      <w:r>
        <w:rPr>
          <w:rFonts w:hint="eastAsia"/>
          <w:szCs w:val="38"/>
          <w:lang w:val="en-US" w:eastAsia="zh-CN"/>
        </w:rPr>
        <w:t>答：</w:t>
      </w:r>
    </w:p>
    <w:p>
      <w:pPr>
        <w:numPr>
          <w:ilvl w:val="0"/>
          <w:numId w:val="0"/>
        </w:numPr>
        <w:rPr>
          <w:rFonts w:hint="eastAsia" w:ascii="宋体" w:hAnsi="宋体"/>
        </w:rPr>
      </w:pPr>
    </w:p>
    <w:tbl>
      <w:tblPr>
        <w:tblStyle w:val="5"/>
        <w:tblW w:w="747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607"/>
        <w:gridCol w:w="977"/>
        <w:gridCol w:w="1047"/>
        <w:gridCol w:w="1041"/>
        <w:gridCol w:w="1057"/>
        <w:gridCol w:w="1175"/>
        <w:gridCol w:w="9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测站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测点</w:t>
            </w:r>
          </w:p>
        </w:tc>
        <w:tc>
          <w:tcPr>
            <w:tcW w:w="2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水准尺读数</w:t>
            </w:r>
            <w:r>
              <w:rPr>
                <w:rFonts w:hint="eastAsia"/>
                <w:sz w:val="18"/>
                <w:szCs w:val="18"/>
              </w:rPr>
              <w:t>(m)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高差</w:t>
            </w:r>
            <w:r>
              <w:rPr>
                <w:rFonts w:hint="eastAsia"/>
                <w:sz w:val="18"/>
                <w:szCs w:val="18"/>
              </w:rPr>
              <w:t>(m)</w:t>
            </w:r>
          </w:p>
        </w:tc>
        <w:tc>
          <w:tcPr>
            <w:tcW w:w="11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高程</w:t>
            </w:r>
            <w:r>
              <w:rPr>
                <w:rFonts w:hint="eastAsia"/>
                <w:sz w:val="18"/>
                <w:szCs w:val="18"/>
              </w:rPr>
              <w:t>(m)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后视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前视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+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11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Ⅰ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BM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A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0.343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cantSplit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Ⅱ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1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0.289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Ⅲ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2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0.926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Ⅳ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3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0.213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Ⅴ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TP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4</w:t>
            </w:r>
          </w:p>
          <w:p>
            <w:pPr>
              <w:pStyle w:val="3"/>
              <w:jc w:val="center"/>
              <w:rPr>
                <w:rFonts w:ascii="Times New Roman" w:cs="Times New Roman"/>
                <w:i/>
                <w:iCs/>
                <w:kern w:val="2"/>
                <w:sz w:val="18"/>
                <w:szCs w:val="18"/>
              </w:rPr>
            </w:pPr>
            <w:r>
              <w:rPr>
                <w:rFonts w:hint="eastAsia" w:ascii="Times New Roman" w:cs="Times New Roman"/>
                <w:i/>
                <w:iCs/>
                <w:kern w:val="2"/>
                <w:sz w:val="18"/>
                <w:szCs w:val="18"/>
              </w:rPr>
              <w:t>B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0.365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28.182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cantSplit/>
        </w:trPr>
        <w:tc>
          <w:tcPr>
            <w:tcW w:w="5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校核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∑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7.513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6.685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1.482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0.654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∑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a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- ∑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b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= 7.513 - 6.685 = + 0.828m         ∑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 xml:space="preserve">h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1.482</w:t>
            </w:r>
            <w:r>
              <w:rPr>
                <w:rFonts w:hint="eastAsia" w:ascii="宋体" w:hAnsi="宋体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–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0.654 = + 0.828m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H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B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- </w:t>
            </w:r>
            <w:r>
              <w:rPr>
                <w:rFonts w:hint="eastAsia" w:ascii="宋体" w:hAnsi="宋体"/>
                <w:i/>
                <w:iCs/>
                <w:sz w:val="18"/>
                <w:szCs w:val="18"/>
              </w:rPr>
              <w:t>H</w:t>
            </w:r>
            <w:r>
              <w:rPr>
                <w:rFonts w:hint="eastAsia" w:ascii="宋体" w:hAnsi="宋体"/>
                <w:sz w:val="18"/>
                <w:szCs w:val="18"/>
                <w:vertAlign w:val="subscript"/>
              </w:rPr>
              <w:t>A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= 28.182 - 27.354 = +0.828m</w:t>
            </w:r>
          </w:p>
        </w:tc>
      </w:tr>
    </w:tbl>
    <w:p>
      <w:pPr>
        <w:ind w:left="928" w:leftChars="382" w:hanging="126" w:hangingChars="60"/>
        <w:rPr>
          <w:rFonts w:hint="eastAsia"/>
        </w:rPr>
      </w:pPr>
      <w:r>
        <w:rPr>
          <w:rFonts w:hint="eastAsia" w:ascii="宋体" w:hAnsi="宋体"/>
        </w:rPr>
        <w:t xml:space="preserve">   </w:t>
      </w:r>
      <w:r>
        <w:rPr>
          <w:rFonts w:hint="eastAsia"/>
        </w:rPr>
        <w:t>3、</w:t>
      </w:r>
      <w:r>
        <w:rPr>
          <w:rFonts w:hint="eastAsia"/>
          <w:szCs w:val="38"/>
        </w:rPr>
        <w:t>已知</w:t>
      </w:r>
      <w:r>
        <w:rPr>
          <w:rFonts w:hint="eastAsia"/>
          <w:i/>
          <w:iCs/>
          <w:szCs w:val="38"/>
        </w:rPr>
        <w:sym w:font="Symbol" w:char="F061"/>
      </w:r>
      <w:r>
        <w:rPr>
          <w:rFonts w:hint="eastAsia"/>
          <w:szCs w:val="38"/>
          <w:vertAlign w:val="subscript"/>
        </w:rPr>
        <w:t>12</w:t>
      </w:r>
      <w:r>
        <w:rPr>
          <w:rFonts w:hint="eastAsia"/>
          <w:szCs w:val="38"/>
        </w:rPr>
        <w:t>=60</w:t>
      </w:r>
      <w:r>
        <w:rPr>
          <w:rFonts w:hint="eastAsia"/>
          <w:szCs w:val="38"/>
        </w:rPr>
        <w:sym w:font="Symbol" w:char="F0B0"/>
      </w:r>
      <w:r>
        <w:rPr>
          <w:rFonts w:hint="eastAsia"/>
          <w:szCs w:val="38"/>
        </w:rPr>
        <w:t>，</w:t>
      </w:r>
      <w:r>
        <w:rPr>
          <w:rFonts w:hint="eastAsia"/>
          <w:i/>
          <w:iCs/>
          <w:szCs w:val="38"/>
        </w:rPr>
        <w:sym w:font="Symbol" w:char="F062"/>
      </w:r>
      <w:r>
        <w:rPr>
          <w:rFonts w:hint="eastAsia"/>
          <w:szCs w:val="38"/>
          <w:vertAlign w:val="subscript"/>
        </w:rPr>
        <w:t>2</w:t>
      </w:r>
      <w:r>
        <w:rPr>
          <w:rFonts w:hint="eastAsia"/>
          <w:szCs w:val="38"/>
        </w:rPr>
        <w:t>和</w:t>
      </w:r>
      <w:r>
        <w:rPr>
          <w:rFonts w:hint="eastAsia"/>
          <w:i/>
          <w:iCs/>
          <w:szCs w:val="38"/>
        </w:rPr>
        <w:sym w:font="Symbol" w:char="F062"/>
      </w:r>
      <w:r>
        <w:rPr>
          <w:rFonts w:hint="eastAsia"/>
          <w:szCs w:val="38"/>
          <w:vertAlign w:val="subscript"/>
        </w:rPr>
        <w:t>3</w:t>
      </w:r>
      <w:r>
        <w:rPr>
          <w:rFonts w:hint="eastAsia"/>
          <w:szCs w:val="38"/>
        </w:rPr>
        <w:t>及其角值如下图所示，试求2-3边和3-4边的坐标方位角（每步3分，共6分）。</w:t>
      </w:r>
    </w:p>
    <w:p>
      <w:pPr>
        <w:ind w:left="928" w:leftChars="442" w:firstLine="6720" w:firstLineChars="3200"/>
        <w:rPr>
          <w:rFonts w:hint="eastAsia"/>
        </w:rPr>
      </w:pPr>
    </w:p>
    <w:p>
      <w:pPr>
        <w:jc w:val="right"/>
        <w:rPr>
          <w:rFonts w:hint="eastAsia"/>
          <w:lang w:val="de-DE"/>
        </w:rPr>
      </w:pPr>
      <w:r>
        <w:object>
          <v:shape id="_x0000_i1025" o:spt="75" type="#_x0000_t75" style="height:92.3pt;width:195.4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4">
            <o:LockedField>false</o:LockedField>
          </o:OLEObject>
        </w:object>
      </w:r>
    </w:p>
    <w:p>
      <w:pPr>
        <w:rPr>
          <w:rFonts w:hint="eastAsia"/>
          <w:lang w:val="de-DE"/>
        </w:rPr>
      </w:pPr>
    </w:p>
    <w:p>
      <w:pPr>
        <w:ind w:firstLine="735" w:firstLineChars="350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vertAlign w:val="subscript"/>
        </w:rPr>
        <w:t xml:space="preserve">23 </w: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>a</w:t>
      </w:r>
      <w:r>
        <w:rPr>
          <w:rFonts w:hint="eastAsia" w:ascii="宋体" w:hAnsi="宋体"/>
          <w:vertAlign w:val="subscript"/>
        </w:rPr>
        <w:t>12</w:t>
      </w:r>
      <w:r>
        <w:rPr>
          <w:rFonts w:hint="eastAsia" w:ascii="宋体" w:hAnsi="宋体"/>
        </w:rPr>
        <w:t xml:space="preserve"> -β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 xml:space="preserve"> ±180°=60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-125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25</w:t>
      </w:r>
      <w:r>
        <w:rPr>
          <w:rFonts w:ascii="宋体" w:hAnsi="宋体"/>
        </w:rPr>
        <w:t>¢</w:t>
      </w:r>
      <w:r>
        <w:rPr>
          <w:rFonts w:hint="eastAsia" w:ascii="宋体" w:hAnsi="宋体"/>
        </w:rPr>
        <w:t>+180°=114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35</w:t>
      </w:r>
      <w:r>
        <w:rPr>
          <w:rFonts w:ascii="宋体" w:hAnsi="宋体"/>
        </w:rPr>
        <w:t>¢</w:t>
      </w:r>
      <w:r>
        <w:rPr>
          <w:rFonts w:hint="eastAsia" w:ascii="宋体" w:hAnsi="宋体"/>
        </w:rPr>
        <w:t xml:space="preserve">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>a</w:t>
      </w:r>
      <w:r>
        <w:rPr>
          <w:rFonts w:hint="eastAsia" w:ascii="宋体" w:hAnsi="宋体"/>
          <w:vertAlign w:val="subscript"/>
        </w:rPr>
        <w:t xml:space="preserve">34 </w: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>a</w:t>
      </w:r>
      <w:r>
        <w:rPr>
          <w:rFonts w:hint="eastAsia" w:ascii="宋体" w:hAnsi="宋体"/>
          <w:vertAlign w:val="subscript"/>
        </w:rPr>
        <w:t>23</w:t>
      </w:r>
      <w:r>
        <w:rPr>
          <w:rFonts w:hint="eastAsia" w:ascii="宋体" w:hAnsi="宋体"/>
        </w:rPr>
        <w:t xml:space="preserve"> +β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 xml:space="preserve"> ±180°=114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35</w:t>
      </w:r>
      <w:r>
        <w:rPr>
          <w:rFonts w:ascii="宋体" w:hAnsi="宋体"/>
        </w:rPr>
        <w:t>¢</w:t>
      </w:r>
      <w:r>
        <w:rPr>
          <w:rFonts w:hint="eastAsia" w:ascii="宋体" w:hAnsi="宋体"/>
        </w:rPr>
        <w:t xml:space="preserve"> +136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10</w:t>
      </w:r>
      <w:r>
        <w:rPr>
          <w:rFonts w:ascii="宋体" w:hAnsi="宋体"/>
        </w:rPr>
        <w:t>¢</w:t>
      </w:r>
      <w:r>
        <w:rPr>
          <w:rFonts w:hint="eastAsia" w:ascii="宋体" w:hAnsi="宋体"/>
        </w:rPr>
        <w:t>-180°=70</w:t>
      </w:r>
      <w:r>
        <w:rPr>
          <w:rFonts w:ascii="宋体" w:hAnsi="宋体"/>
        </w:rPr>
        <w:t>°</w:t>
      </w:r>
      <w:r>
        <w:rPr>
          <w:rFonts w:hint="eastAsia" w:ascii="宋体" w:hAnsi="宋体"/>
        </w:rPr>
        <w:t>45</w:t>
      </w:r>
      <w:r>
        <w:rPr>
          <w:rFonts w:ascii="宋体" w:hAnsi="宋体"/>
        </w:rPr>
        <w:t>¢</w:t>
      </w:r>
      <w:r>
        <w:rPr>
          <w:rFonts w:hint="eastAsia" w:ascii="宋体" w:hAnsi="宋体"/>
        </w:rPr>
        <w:t xml:space="preserve">  </w:t>
      </w:r>
    </w:p>
    <w:p>
      <w:pPr>
        <w:rPr>
          <w:rFonts w:hint="eastAsia" w:ascii="宋体" w:hAnsi="宋体"/>
        </w:rPr>
      </w:pPr>
    </w:p>
    <w:p>
      <w:pPr>
        <w:tabs>
          <w:tab w:val="left" w:pos="0"/>
        </w:tabs>
        <w:snapToGrid w:val="0"/>
        <w:spacing w:line="360" w:lineRule="auto"/>
        <w:ind w:firstLine="210" w:firstLine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</w:t>
      </w:r>
      <w:r>
        <w:rPr>
          <w:rFonts w:ascii="宋体" w:hAnsi="宋体"/>
          <w:color w:val="000000"/>
          <w:szCs w:val="21"/>
        </w:rPr>
        <w:t xml:space="preserve">. </w:t>
      </w:r>
      <w:r>
        <w:rPr>
          <w:rFonts w:hint="eastAsia" w:ascii="宋体" w:hAnsi="宋体"/>
          <w:color w:val="000000"/>
          <w:szCs w:val="21"/>
        </w:rPr>
        <w:t>设</w:t>
      </w: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点为后视点（高程为202.016</w:t>
      </w:r>
      <w:r>
        <w:rPr>
          <w:rFonts w:ascii="宋体" w:hAnsi="宋体"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</w:rPr>
        <w:t>），</w:t>
      </w: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点为前视点，后视读数a=1.124</w:t>
      </w:r>
      <w:r>
        <w:rPr>
          <w:rFonts w:ascii="宋体" w:hAnsi="宋体"/>
          <w:color w:val="000000"/>
          <w:szCs w:val="21"/>
        </w:rPr>
        <w:t xml:space="preserve"> m</w:t>
      </w:r>
      <w:r>
        <w:rPr>
          <w:rFonts w:hint="eastAsia" w:ascii="宋体" w:hAnsi="宋体"/>
          <w:color w:val="000000"/>
          <w:szCs w:val="21"/>
        </w:rPr>
        <w:t>，前视读数</w:t>
      </w:r>
      <w:r>
        <w:rPr>
          <w:rFonts w:ascii="宋体" w:hAnsi="宋体"/>
          <w:color w:val="000000"/>
          <w:szCs w:val="21"/>
        </w:rPr>
        <w:t>b=1.428m</w:t>
      </w:r>
      <w:r>
        <w:rPr>
          <w:rFonts w:hint="eastAsia" w:ascii="宋体" w:hAnsi="宋体"/>
          <w:color w:val="000000"/>
          <w:szCs w:val="21"/>
        </w:rPr>
        <w:t>；试计算B、A两点的高差及B点的高程。</w:t>
      </w:r>
    </w:p>
    <w:p>
      <w:pPr>
        <w:adjustRightInd w:val="0"/>
        <w:snapToGrid w:val="0"/>
        <w:rPr>
          <w:rFonts w:hint="eastAsia" w:ascii="宋体" w:hAnsi="宋体"/>
          <w:color w:val="000000"/>
          <w:szCs w:val="21"/>
        </w:rPr>
      </w:pPr>
      <w:r>
        <w:rPr>
          <w:rFonts w:hint="eastAsia"/>
          <w:szCs w:val="38"/>
          <w:lang w:val="en-US" w:eastAsia="zh-CN"/>
        </w:rPr>
        <w:t xml:space="preserve">  </w:t>
      </w:r>
      <w:r>
        <w:rPr>
          <w:rFonts w:hint="eastAsia"/>
          <w:szCs w:val="38"/>
        </w:rPr>
        <w:t>（1）</w:t>
      </w:r>
      <w:r>
        <w:rPr>
          <w:position w:val="-10"/>
          <w:szCs w:val="38"/>
        </w:rPr>
        <w:object>
          <v:shape id="_x0000_i1026" o:spt="75" type="#_x0000_t75" style="height:17pt;width:186.95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  <w:szCs w:val="38"/>
        </w:rPr>
        <w:t xml:space="preserve">  </w:t>
      </w:r>
      <w:r>
        <w:rPr>
          <w:rFonts w:ascii="宋体" w:hAnsi="宋体"/>
          <w:color w:val="000000"/>
          <w:position w:val="-10"/>
          <w:szCs w:val="21"/>
        </w:rPr>
        <w:object>
          <v:shape id="_x0000_i1027" o:spt="75" type="#_x0000_t75" style="height:17pt;width:10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adjustRightInd w:val="0"/>
        <w:snapToGrid w:val="0"/>
        <w:ind w:firstLine="630" w:firstLineChars="3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或</w:t>
      </w:r>
    </w:p>
    <w:p>
      <w:pPr>
        <w:adjustRightInd w:val="0"/>
        <w:snapToGrid w:val="0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position w:val="-10"/>
          <w:szCs w:val="38"/>
        </w:rPr>
        <w:object>
          <v:shape id="_x0000_i1028" o:spt="75" type="#_x0000_t75" style="height:17pt;width:18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</w:p>
    <w:p>
      <w:pPr>
        <w:adjustRightInd w:val="0"/>
        <w:snapToGrid w:val="0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ascii="宋体" w:hAnsi="宋体"/>
          <w:color w:val="000000"/>
          <w:position w:val="-10"/>
          <w:szCs w:val="21"/>
        </w:rPr>
        <w:object>
          <v:shape id="_x0000_i1029" o:spt="75" type="#_x0000_t75" style="height:17pt;width:22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</w:p>
    <w:p>
      <w:pPr>
        <w:adjustRightInd w:val="0"/>
        <w:snapToGrid w:val="0"/>
        <w:ind w:firstLine="630" w:firstLineChars="3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或</w:t>
      </w:r>
    </w:p>
    <w:p>
      <w:pPr>
        <w:adjustRightInd w:val="0"/>
        <w:snapToGrid w:val="0"/>
        <w:ind w:firstLine="630" w:firstLineChars="300"/>
        <w:rPr>
          <w:szCs w:val="38"/>
        </w:rPr>
      </w:pPr>
      <w:r>
        <w:rPr>
          <w:rFonts w:ascii="宋体" w:hAnsi="宋体"/>
          <w:color w:val="000000"/>
          <w:position w:val="-10"/>
          <w:szCs w:val="21"/>
        </w:rPr>
        <w:object>
          <v:shape id="_x0000_i1030" o:spt="75" type="#_x0000_t75" style="height:17pt;width:22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</w:p>
    <w:p>
      <w:pPr>
        <w:adjustRightInd w:val="0"/>
        <w:snapToGrid w:val="0"/>
        <w:rPr>
          <w:rFonts w:hint="eastAsia"/>
          <w:szCs w:val="38"/>
        </w:rPr>
      </w:pPr>
    </w:p>
    <w:p>
      <w:pPr>
        <w:adjustRightInd w:val="0"/>
        <w:snapToGrid w:val="0"/>
        <w:rPr>
          <w:rFonts w:hint="eastAsia"/>
          <w:szCs w:val="38"/>
        </w:rPr>
      </w:pPr>
    </w:p>
    <w:p>
      <w:pPr>
        <w:rPr>
          <w:rFonts w:hint="eastAsia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ind w:firstLine="210" w:firstLineChars="100"/>
        <w:rPr>
          <w:szCs w:val="38"/>
        </w:rPr>
      </w:pPr>
      <w:r>
        <w:rPr>
          <w:rFonts w:hint="eastAsia"/>
          <w:szCs w:val="38"/>
          <w:lang w:val="en-US" w:eastAsia="zh-CN"/>
        </w:rPr>
        <w:t>5</w:t>
      </w:r>
      <w:r>
        <w:rPr>
          <w:rFonts w:hint="eastAsia"/>
          <w:szCs w:val="38"/>
        </w:rPr>
        <w:t>、整理下列用测回法观测水平角的记录。</w:t>
      </w:r>
    </w:p>
    <w:p>
      <w:pPr>
        <w:rPr>
          <w:szCs w:val="38"/>
        </w:rPr>
      </w:pPr>
      <w:r>
        <w:rPr>
          <w:szCs w:val="38"/>
        </w:rPr>
        <w:t xml:space="preserve">  </w:t>
      </w:r>
      <w:r>
        <w:rPr>
          <w:rFonts w:hint="eastAsia"/>
          <w:szCs w:val="38"/>
        </w:rPr>
        <w:t xml:space="preserve"> </w:t>
      </w:r>
    </w:p>
    <w:tbl>
      <w:tblPr>
        <w:tblStyle w:val="5"/>
        <w:tblW w:w="6972" w:type="dxa"/>
        <w:jc w:val="center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426"/>
        <w:gridCol w:w="1476"/>
        <w:gridCol w:w="1266"/>
        <w:gridCol w:w="1266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站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竖盘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位置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目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标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水平度盘读数</w:t>
            </w:r>
          </w:p>
          <w:p>
            <w:pPr>
              <w:ind w:firstLine="420" w:firstLineChars="2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半测回角值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一测回角值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26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各测回角值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第一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 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00 20 48</w:t>
            </w:r>
          </w:p>
          <w:p>
            <w:pPr>
              <w:ind w:firstLine="105" w:firstLineChars="5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125 35 00</w:t>
            </w:r>
          </w:p>
        </w:tc>
        <w:tc>
          <w:tcPr>
            <w:tcW w:w="1266" w:type="dxa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180 21 18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305 35 42</w:t>
            </w:r>
          </w:p>
        </w:tc>
        <w:tc>
          <w:tcPr>
            <w:tcW w:w="1266" w:type="dxa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第二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90 20 42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215 34 48</w:t>
            </w:r>
          </w:p>
        </w:tc>
        <w:tc>
          <w:tcPr>
            <w:tcW w:w="1266" w:type="dxa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270 21 24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 35 35 48</w:t>
            </w:r>
          </w:p>
        </w:tc>
        <w:tc>
          <w:tcPr>
            <w:tcW w:w="1266" w:type="dxa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26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</w:tbl>
    <w:p>
      <w:pPr>
        <w:rPr>
          <w:rFonts w:hint="eastAsia"/>
          <w:lang w:val="de-DE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答案：</w:t>
      </w:r>
    </w:p>
    <w:tbl>
      <w:tblPr>
        <w:tblStyle w:val="5"/>
        <w:tblW w:w="7287" w:type="dxa"/>
        <w:jc w:val="center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426"/>
        <w:gridCol w:w="1476"/>
        <w:gridCol w:w="1371"/>
        <w:gridCol w:w="1371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站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竖盘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位置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目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标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水平度盘读数</w:t>
            </w:r>
          </w:p>
          <w:p>
            <w:pPr>
              <w:ind w:firstLine="420" w:firstLineChars="2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371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半测回角值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371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一测回角值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  <w:tc>
          <w:tcPr>
            <w:tcW w:w="1371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各测回角值</w:t>
            </w:r>
          </w:p>
          <w:p>
            <w:pPr>
              <w:ind w:firstLine="210" w:firstLineChars="100"/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sym w:font="Symbol" w:char="F0B0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A2"/>
            </w:r>
            <w:r>
              <w:rPr>
                <w:rFonts w:hint="eastAsia"/>
                <w:szCs w:val="38"/>
              </w:rPr>
              <w:t xml:space="preserve">   </w:t>
            </w:r>
            <w:r>
              <w:rPr>
                <w:rFonts w:hint="eastAsia"/>
                <w:szCs w:val="38"/>
              </w:rPr>
              <w:sym w:font="Symbol" w:char="F0B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第一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 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ind w:firstLine="105" w:firstLineChars="50"/>
              <w:rPr>
                <w:rFonts w:hint="eastAsia"/>
                <w:szCs w:val="38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125  14  12</w:t>
            </w:r>
          </w:p>
        </w:tc>
        <w:tc>
          <w:tcPr>
            <w:tcW w:w="1371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125  14  18</w:t>
            </w:r>
          </w:p>
        </w:tc>
        <w:tc>
          <w:tcPr>
            <w:tcW w:w="1371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125  14  24</w:t>
            </w:r>
          </w:p>
        </w:tc>
        <w:tc>
          <w:tcPr>
            <w:tcW w:w="1371" w:type="dxa"/>
            <w:vMerge w:val="continue"/>
            <w:vAlign w:val="center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371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jc w:val="center"/>
        </w:trPr>
        <w:tc>
          <w:tcPr>
            <w:tcW w:w="636" w:type="dxa"/>
            <w:vMerge w:val="restart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第二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测回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 xml:space="preserve"> 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左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125  14  06</w:t>
            </w:r>
          </w:p>
        </w:tc>
        <w:tc>
          <w:tcPr>
            <w:tcW w:w="1371" w:type="dxa"/>
            <w:vMerge w:val="restart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125  14  15</w:t>
            </w:r>
          </w:p>
        </w:tc>
        <w:tc>
          <w:tcPr>
            <w:tcW w:w="1371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右</w:t>
            </w:r>
          </w:p>
        </w:tc>
        <w:tc>
          <w:tcPr>
            <w:tcW w:w="426" w:type="dxa"/>
            <w:vAlign w:val="top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</w:t>
            </w:r>
          </w:p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hint="eastAsia"/>
                <w:szCs w:val="38"/>
              </w:rPr>
            </w:pPr>
            <w:r>
              <w:rPr>
                <w:rFonts w:hint="eastAsia"/>
                <w:szCs w:val="38"/>
              </w:rPr>
              <w:t>125  14  24</w:t>
            </w:r>
          </w:p>
        </w:tc>
        <w:tc>
          <w:tcPr>
            <w:tcW w:w="1371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  <w:tc>
          <w:tcPr>
            <w:tcW w:w="1371" w:type="dxa"/>
            <w:vMerge w:val="continue"/>
            <w:vAlign w:val="top"/>
          </w:tcPr>
          <w:p>
            <w:pPr>
              <w:rPr>
                <w:rFonts w:hint="eastAsia"/>
                <w:szCs w:val="38"/>
              </w:rPr>
            </w:pPr>
          </w:p>
        </w:tc>
      </w:tr>
    </w:tbl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rPr>
          <w:rFonts w:hint="eastAsia"/>
          <w:lang w:val="de-DE"/>
        </w:rPr>
      </w:pPr>
    </w:p>
    <w:p>
      <w:pPr>
        <w:numPr>
          <w:ilvl w:val="0"/>
          <w:numId w:val="4"/>
        </w:numPr>
        <w:ind w:firstLine="210" w:firstLineChars="100"/>
        <w:rPr>
          <w:rFonts w:hint="eastAsia"/>
          <w:szCs w:val="38"/>
        </w:rPr>
      </w:pPr>
      <w:r>
        <w:rPr>
          <w:rFonts w:hint="eastAsia"/>
          <w:szCs w:val="38"/>
        </w:rPr>
        <w:t>在地面上要求测设一个直角，先用一般方法测设出∠A0B，再测量该角若干测回取其平均值为∠A0B＝89°59′30″，又知OB的长度为150m，问在垂直于OB的方向上，Ｂ点应该移动多少距离才能得到90°的角？</w:t>
      </w:r>
    </w:p>
    <w:p>
      <w:pPr>
        <w:numPr>
          <w:ilvl w:val="0"/>
          <w:numId w:val="0"/>
        </w:numPr>
        <w:rPr>
          <w:rFonts w:hint="eastAsia"/>
          <w:szCs w:val="38"/>
          <w:lang w:val="de-DE"/>
        </w:rPr>
      </w:pPr>
    </w:p>
    <w:p>
      <w:pPr>
        <w:rPr>
          <w:rFonts w:hint="eastAsia"/>
          <w:lang w:val="de-DE"/>
        </w:rPr>
      </w:pPr>
      <w:r>
        <w:rPr>
          <w:rFonts w:hint="eastAsia" w:ascii="宋体" w:hAnsi="宋体"/>
          <w:szCs w:val="38"/>
          <w:lang w:val="en-US" w:eastAsia="zh-CN"/>
        </w:rPr>
        <w:t>解：</w:t>
      </w:r>
      <w:r>
        <w:rPr>
          <w:rFonts w:hint="eastAsia" w:ascii="宋体" w:hAnsi="宋体"/>
          <w:szCs w:val="38"/>
        </w:rPr>
        <w:t>△</w:t>
      </w:r>
      <w:r>
        <w:rPr>
          <w:rFonts w:hint="eastAsia" w:ascii="宋体" w:hAnsi="宋体"/>
          <w:szCs w:val="38"/>
        </w:rPr>
        <w:sym w:font="Symbol" w:char="F062"/>
      </w:r>
      <w:r>
        <w:rPr>
          <w:rFonts w:hint="eastAsia" w:ascii="宋体" w:hAnsi="宋体"/>
          <w:szCs w:val="38"/>
        </w:rPr>
        <w:t>＝-30″</w:t>
      </w:r>
      <w:r>
        <w:rPr>
          <w:rFonts w:hint="eastAsia"/>
          <w:szCs w:val="38"/>
        </w:rPr>
        <w:t xml:space="preserve">    d=Dtan△</w:t>
      </w:r>
      <w:r>
        <w:rPr>
          <w:rFonts w:hint="eastAsia"/>
          <w:szCs w:val="38"/>
        </w:rPr>
        <w:sym w:font="Symbol" w:char="F062"/>
      </w:r>
      <w:r>
        <w:rPr>
          <w:rFonts w:hint="eastAsia"/>
          <w:szCs w:val="38"/>
        </w:rPr>
        <w:t>=150×tan30</w:t>
      </w:r>
      <w:r>
        <w:rPr>
          <w:rFonts w:hint="eastAsia"/>
          <w:szCs w:val="38"/>
        </w:rPr>
        <w:sym w:font="Symbol" w:char="F0B2"/>
      </w:r>
      <w:r>
        <w:rPr>
          <w:rFonts w:hint="eastAsia"/>
          <w:szCs w:val="38"/>
        </w:rPr>
        <w:t>=0.022m</w:t>
      </w:r>
    </w:p>
    <w:p>
      <w:pPr>
        <w:rPr>
          <w:rFonts w:hint="eastAsia"/>
          <w:lang w:val="de-DE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3537915">
    <w:nsid w:val="573BD0FB"/>
    <w:multiLevelType w:val="singleLevel"/>
    <w:tmpl w:val="573BD0FB"/>
    <w:lvl w:ilvl="0" w:tentative="1">
      <w:start w:val="4"/>
      <w:numFmt w:val="chineseCounting"/>
      <w:suff w:val="nothing"/>
      <w:lvlText w:val="%1、"/>
      <w:lvlJc w:val="left"/>
    </w:lvl>
  </w:abstractNum>
  <w:abstractNum w:abstractNumId="1463539012">
    <w:nsid w:val="573BD544"/>
    <w:multiLevelType w:val="singleLevel"/>
    <w:tmpl w:val="573BD544"/>
    <w:lvl w:ilvl="0" w:tentative="1">
      <w:start w:val="3"/>
      <w:numFmt w:val="decimal"/>
      <w:suff w:val="nothing"/>
      <w:lvlText w:val="%1、"/>
      <w:lvlJc w:val="left"/>
    </w:lvl>
  </w:abstractNum>
  <w:abstractNum w:abstractNumId="1463537583">
    <w:nsid w:val="573BCFAF"/>
    <w:multiLevelType w:val="singleLevel"/>
    <w:tmpl w:val="573BCFAF"/>
    <w:lvl w:ilvl="0" w:tentative="1">
      <w:start w:val="2"/>
      <w:numFmt w:val="decimal"/>
      <w:suff w:val="nothing"/>
      <w:lvlText w:val="%1、"/>
      <w:lvlJc w:val="left"/>
    </w:lvl>
  </w:abstractNum>
  <w:abstractNum w:abstractNumId="1463539398">
    <w:nsid w:val="573BD6C6"/>
    <w:multiLevelType w:val="singleLevel"/>
    <w:tmpl w:val="573BD6C6"/>
    <w:lvl w:ilvl="0" w:tentative="1">
      <w:start w:val="6"/>
      <w:numFmt w:val="decimal"/>
      <w:suff w:val="nothing"/>
      <w:lvlText w:val="%1、"/>
      <w:lvlJc w:val="left"/>
    </w:lvl>
  </w:abstractNum>
  <w:num w:numId="1">
    <w:abstractNumId w:val="1463537583"/>
  </w:num>
  <w:num w:numId="2">
    <w:abstractNumId w:val="1463539012"/>
  </w:num>
  <w:num w:numId="3">
    <w:abstractNumId w:val="1463537915"/>
  </w:num>
  <w:num w:numId="4">
    <w:abstractNumId w:val="146353939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79B1"/>
    <w:rsid w:val="000679B1"/>
    <w:rsid w:val="00923077"/>
    <w:rsid w:val="00C425BB"/>
    <w:rsid w:val="00E46016"/>
    <w:rsid w:val="22B21F47"/>
    <w:rsid w:val="33EF74CB"/>
    <w:rsid w:val="37861273"/>
    <w:rsid w:val="3FEF7581"/>
    <w:rsid w:val="4BA07AC3"/>
    <w:rsid w:val="6A094195"/>
    <w:rsid w:val="71825FFF"/>
    <w:rsid w:val="7673109B"/>
    <w:rsid w:val="7BAE32BC"/>
    <w:rsid w:val="7BEE1AB8"/>
    <w:rsid w:val="7C632D62"/>
    <w:rsid w:val="7EB76B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autoSpaceDE w:val="0"/>
      <w:autoSpaceDN w:val="0"/>
      <w:adjustRightInd w:val="0"/>
      <w:outlineLvl w:val="0"/>
    </w:pPr>
    <w:rPr>
      <w:b/>
      <w:bCs/>
      <w:i/>
      <w:iCs/>
      <w:color w:val="00264C"/>
      <w:szCs w:val="32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255</Words>
  <Characters>1458</Characters>
  <Lines>12</Lines>
  <Paragraphs>3</Paragraphs>
  <ScaleCrop>false</ScaleCrop>
  <LinksUpToDate>false</LinksUpToDate>
  <CharactersWithSpaces>1710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2016-05-18T01:57:00Z</dcterms:created>
  <dc:creator>微软用户</dc:creator>
  <cp:lastModifiedBy>Administrator</cp:lastModifiedBy>
  <dcterms:modified xsi:type="dcterms:W3CDTF">2016-05-18T05:58:44Z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