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79" w:rsidRPr="00EE27C6" w:rsidRDefault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机械制造基础及实验复习题一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一、名词解释（每题</w:t>
      </w:r>
      <w:r w:rsidRPr="00EE27C6">
        <w:rPr>
          <w:rFonts w:hint="eastAsia"/>
          <w:sz w:val="18"/>
          <w:szCs w:val="18"/>
        </w:rPr>
        <w:t>4</w:t>
      </w:r>
      <w:r w:rsidRPr="00EE27C6">
        <w:rPr>
          <w:rFonts w:hint="eastAsia"/>
          <w:sz w:val="18"/>
          <w:szCs w:val="18"/>
        </w:rPr>
        <w:t>分，共</w:t>
      </w:r>
      <w:r w:rsidRPr="00EE27C6">
        <w:rPr>
          <w:rFonts w:hint="eastAsia"/>
          <w:sz w:val="18"/>
          <w:szCs w:val="18"/>
        </w:rPr>
        <w:t>20</w:t>
      </w:r>
      <w:r w:rsidRPr="00EE27C6">
        <w:rPr>
          <w:rFonts w:hint="eastAsia"/>
          <w:sz w:val="18"/>
          <w:szCs w:val="18"/>
        </w:rPr>
        <w:t>分）</w:t>
      </w:r>
    </w:p>
    <w:p w:rsidR="002934B7" w:rsidRPr="00EE27C6" w:rsidRDefault="002934B7" w:rsidP="002934B7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1</w:t>
      </w:r>
      <w:r w:rsidRPr="00EE27C6">
        <w:rPr>
          <w:rFonts w:hint="eastAsia"/>
          <w:sz w:val="18"/>
          <w:szCs w:val="18"/>
        </w:rPr>
        <w:t>、切削加工的过渡表面</w:t>
      </w:r>
    </w:p>
    <w:p w:rsidR="002934B7" w:rsidRPr="00EE27C6" w:rsidRDefault="002934B7" w:rsidP="002934B7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2</w:t>
      </w:r>
      <w:r w:rsidRPr="00EE27C6">
        <w:rPr>
          <w:rFonts w:hint="eastAsia"/>
          <w:sz w:val="18"/>
          <w:szCs w:val="18"/>
        </w:rPr>
        <w:t>、刀具基面、切削平面</w:t>
      </w:r>
    </w:p>
    <w:p w:rsidR="002934B7" w:rsidRPr="00EE27C6" w:rsidRDefault="002934B7" w:rsidP="002934B7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3</w:t>
      </w:r>
      <w:r w:rsidRPr="00EE27C6">
        <w:rPr>
          <w:rFonts w:hint="eastAsia"/>
          <w:sz w:val="18"/>
          <w:szCs w:val="18"/>
        </w:rPr>
        <w:t>、主切削</w:t>
      </w:r>
      <w:proofErr w:type="gramStart"/>
      <w:r w:rsidRPr="00EE27C6">
        <w:rPr>
          <w:rFonts w:hint="eastAsia"/>
          <w:sz w:val="18"/>
          <w:szCs w:val="18"/>
        </w:rPr>
        <w:t>刃</w:t>
      </w:r>
      <w:proofErr w:type="gramEnd"/>
    </w:p>
    <w:p w:rsidR="002934B7" w:rsidRPr="00EE27C6" w:rsidRDefault="002934B7" w:rsidP="002934B7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4</w:t>
      </w:r>
      <w:r w:rsidRPr="00EE27C6">
        <w:rPr>
          <w:rFonts w:hint="eastAsia"/>
          <w:sz w:val="18"/>
          <w:szCs w:val="18"/>
        </w:rPr>
        <w:t>、刀具前角</w:t>
      </w:r>
    </w:p>
    <w:p w:rsidR="002934B7" w:rsidRPr="00EE27C6" w:rsidRDefault="002934B7" w:rsidP="002934B7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5</w:t>
      </w:r>
      <w:r w:rsidRPr="00EE27C6">
        <w:rPr>
          <w:rFonts w:hint="eastAsia"/>
          <w:sz w:val="18"/>
          <w:szCs w:val="18"/>
        </w:rPr>
        <w:t>、刀具后角</w:t>
      </w:r>
    </w:p>
    <w:p w:rsidR="002934B7" w:rsidRDefault="002934B7" w:rsidP="002934B7">
      <w:pPr>
        <w:rPr>
          <w:rFonts w:hint="eastAsia"/>
        </w:rPr>
      </w:pPr>
      <w:r>
        <w:rPr>
          <w:rFonts w:hint="eastAsia"/>
        </w:rPr>
        <w:t>二、单项选择题（每题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934B7" w:rsidRDefault="002934B7" w:rsidP="002934B7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、大批量生产中，加工各种形状的通孔适宜采用的方法是（</w:t>
      </w:r>
      <w:r>
        <w:rPr>
          <w:rFonts w:hint="eastAsia"/>
        </w:rPr>
        <w:t xml:space="preserve">      </w:t>
      </w:r>
      <w:r>
        <w:rPr>
          <w:rFonts w:hint="eastAsia"/>
        </w:rPr>
        <w:t>）。</w:t>
      </w:r>
    </w:p>
    <w:p w:rsidR="002934B7" w:rsidRDefault="002934B7" w:rsidP="002934B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、钻削；</w:t>
      </w:r>
      <w:r>
        <w:rPr>
          <w:rFonts w:hint="eastAsia"/>
        </w:rPr>
        <w:t>B</w:t>
      </w:r>
      <w:r>
        <w:rPr>
          <w:rFonts w:hint="eastAsia"/>
        </w:rPr>
        <w:t>、插削；</w:t>
      </w:r>
      <w:r>
        <w:rPr>
          <w:rFonts w:hint="eastAsia"/>
        </w:rPr>
        <w:t>C</w:t>
      </w:r>
      <w:r>
        <w:rPr>
          <w:rFonts w:hint="eastAsia"/>
        </w:rPr>
        <w:t>、拉削；</w:t>
      </w:r>
      <w:r>
        <w:rPr>
          <w:rFonts w:hint="eastAsia"/>
        </w:rPr>
        <w:t>D</w:t>
      </w:r>
      <w:r>
        <w:rPr>
          <w:rFonts w:hint="eastAsia"/>
        </w:rPr>
        <w:t>、刨削</w:t>
      </w:r>
    </w:p>
    <w:p w:rsidR="002934B7" w:rsidRDefault="002934B7" w:rsidP="002934B7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、在切削平面内测量的角度有（</w:t>
      </w:r>
      <w:r>
        <w:rPr>
          <w:rFonts w:hint="eastAsia"/>
        </w:rPr>
        <w:t xml:space="preserve">      </w:t>
      </w:r>
      <w:r>
        <w:rPr>
          <w:rFonts w:hint="eastAsia"/>
        </w:rPr>
        <w:t>）。</w:t>
      </w:r>
    </w:p>
    <w:p w:rsidR="002934B7" w:rsidRDefault="002934B7" w:rsidP="002934B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倾角；</w:t>
      </w:r>
      <w:r>
        <w:rPr>
          <w:rFonts w:hint="eastAsia"/>
        </w:rPr>
        <w:t>B</w:t>
      </w:r>
      <w:r>
        <w:rPr>
          <w:rFonts w:hint="eastAsia"/>
        </w:rPr>
        <w:t>、主偏角和副偏角；</w:t>
      </w:r>
      <w:r>
        <w:rPr>
          <w:rFonts w:hint="eastAsia"/>
        </w:rPr>
        <w:t>C</w:t>
      </w:r>
      <w:r>
        <w:rPr>
          <w:rFonts w:hint="eastAsia"/>
        </w:rPr>
        <w:t>、前角和后角</w:t>
      </w:r>
      <w:r>
        <w:rPr>
          <w:rFonts w:hint="eastAsia"/>
        </w:rPr>
        <w:t xml:space="preserve">  D</w:t>
      </w:r>
      <w:r>
        <w:rPr>
          <w:rFonts w:hint="eastAsia"/>
        </w:rPr>
        <w:t>、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>倾角和后角。</w:t>
      </w:r>
    </w:p>
    <w:p w:rsidR="002934B7" w:rsidRDefault="002934B7" w:rsidP="002934B7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、以下关于焊接方法叙述不正确的是（</w:t>
      </w:r>
      <w:r>
        <w:rPr>
          <w:rFonts w:hint="eastAsia"/>
        </w:rPr>
        <w:t xml:space="preserve">      </w:t>
      </w:r>
      <w:r>
        <w:rPr>
          <w:rFonts w:hint="eastAsia"/>
        </w:rPr>
        <w:t>）。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A</w:t>
      </w:r>
      <w:r w:rsidRPr="00EE27C6">
        <w:rPr>
          <w:rFonts w:hint="eastAsia"/>
          <w:sz w:val="18"/>
          <w:szCs w:val="18"/>
        </w:rPr>
        <w:t>）埋弧焊的电流比焊条电弧焊大，生产率高；</w:t>
      </w:r>
      <w:r w:rsidRPr="00EE27C6">
        <w:rPr>
          <w:rFonts w:hint="eastAsia"/>
          <w:sz w:val="18"/>
          <w:szCs w:val="18"/>
        </w:rPr>
        <w:t>B</w:t>
      </w:r>
      <w:r w:rsidRPr="00EE27C6">
        <w:rPr>
          <w:rFonts w:hint="eastAsia"/>
          <w:sz w:val="18"/>
          <w:szCs w:val="18"/>
        </w:rPr>
        <w:t>）点焊和缝焊适合于薄板的焊接；</w:t>
      </w:r>
      <w:r w:rsidRPr="00EE27C6">
        <w:rPr>
          <w:rFonts w:hint="eastAsia"/>
          <w:sz w:val="18"/>
          <w:szCs w:val="18"/>
        </w:rPr>
        <w:t>C</w:t>
      </w:r>
      <w:r w:rsidRPr="00EE27C6">
        <w:rPr>
          <w:rFonts w:hint="eastAsia"/>
          <w:sz w:val="18"/>
          <w:szCs w:val="18"/>
        </w:rPr>
        <w:t>）</w:t>
      </w:r>
      <w:proofErr w:type="gramStart"/>
      <w:r w:rsidRPr="00EE27C6">
        <w:rPr>
          <w:rFonts w:hint="eastAsia"/>
          <w:sz w:val="18"/>
          <w:szCs w:val="18"/>
        </w:rPr>
        <w:t>电渣焊</w:t>
      </w:r>
      <w:proofErr w:type="gramEnd"/>
      <w:r w:rsidRPr="00EE27C6">
        <w:rPr>
          <w:rFonts w:hint="eastAsia"/>
          <w:sz w:val="18"/>
          <w:szCs w:val="18"/>
        </w:rPr>
        <w:t>的焊缝金属在高温停留时间长，</w:t>
      </w:r>
      <w:proofErr w:type="gramStart"/>
      <w:r w:rsidRPr="00EE27C6">
        <w:rPr>
          <w:rFonts w:hint="eastAsia"/>
          <w:sz w:val="18"/>
          <w:szCs w:val="18"/>
        </w:rPr>
        <w:t>过热区</w:t>
      </w:r>
      <w:proofErr w:type="gramEnd"/>
      <w:r w:rsidRPr="00EE27C6">
        <w:rPr>
          <w:rFonts w:hint="eastAsia"/>
          <w:sz w:val="18"/>
          <w:szCs w:val="18"/>
        </w:rPr>
        <w:t>大，焊缝金属组织粗大；</w:t>
      </w:r>
      <w:r w:rsidRPr="00EE27C6">
        <w:rPr>
          <w:rFonts w:hint="eastAsia"/>
          <w:sz w:val="18"/>
          <w:szCs w:val="18"/>
        </w:rPr>
        <w:t>D</w:t>
      </w:r>
      <w:r w:rsidRPr="00EE27C6">
        <w:rPr>
          <w:rFonts w:hint="eastAsia"/>
          <w:sz w:val="18"/>
          <w:szCs w:val="18"/>
        </w:rPr>
        <w:t>）钎焊时工件部分熔化。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4</w:t>
      </w:r>
      <w:r w:rsidRPr="00EE27C6">
        <w:rPr>
          <w:rFonts w:hint="eastAsia"/>
          <w:sz w:val="18"/>
          <w:szCs w:val="18"/>
        </w:rPr>
        <w:t>、在常见毛坯的种类中，对于形状较复杂的毛坯一般采用（</w:t>
      </w:r>
      <w:r w:rsidRPr="00EE27C6">
        <w:rPr>
          <w:rFonts w:hint="eastAsia"/>
          <w:sz w:val="18"/>
          <w:szCs w:val="18"/>
        </w:rPr>
        <w:t xml:space="preserve">      </w:t>
      </w:r>
      <w:r w:rsidRPr="00EE27C6">
        <w:rPr>
          <w:rFonts w:hint="eastAsia"/>
          <w:sz w:val="18"/>
          <w:szCs w:val="18"/>
        </w:rPr>
        <w:t>）。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A</w:t>
      </w:r>
      <w:r w:rsidRPr="00EE27C6">
        <w:rPr>
          <w:rFonts w:hint="eastAsia"/>
          <w:sz w:val="18"/>
          <w:szCs w:val="18"/>
        </w:rPr>
        <w:t>、铸造毛坯；</w:t>
      </w:r>
      <w:r w:rsidRPr="00EE27C6">
        <w:rPr>
          <w:rFonts w:hint="eastAsia"/>
          <w:sz w:val="18"/>
          <w:szCs w:val="18"/>
        </w:rPr>
        <w:t>B</w:t>
      </w:r>
      <w:r w:rsidRPr="00EE27C6">
        <w:rPr>
          <w:rFonts w:hint="eastAsia"/>
          <w:sz w:val="18"/>
          <w:szCs w:val="18"/>
        </w:rPr>
        <w:t>、锻造毛坯；</w:t>
      </w:r>
      <w:r w:rsidRPr="00EE27C6">
        <w:rPr>
          <w:rFonts w:hint="eastAsia"/>
          <w:sz w:val="18"/>
          <w:szCs w:val="18"/>
        </w:rPr>
        <w:t>C</w:t>
      </w:r>
      <w:r w:rsidRPr="00EE27C6">
        <w:rPr>
          <w:rFonts w:hint="eastAsia"/>
          <w:sz w:val="18"/>
          <w:szCs w:val="18"/>
        </w:rPr>
        <w:t>、焊接毛坯；</w:t>
      </w:r>
      <w:r w:rsidRPr="00EE27C6">
        <w:rPr>
          <w:rFonts w:hint="eastAsia"/>
          <w:sz w:val="18"/>
          <w:szCs w:val="18"/>
        </w:rPr>
        <w:t>D</w:t>
      </w:r>
      <w:r w:rsidRPr="00EE27C6">
        <w:rPr>
          <w:rFonts w:hint="eastAsia"/>
          <w:sz w:val="18"/>
          <w:szCs w:val="18"/>
        </w:rPr>
        <w:t>、形材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5</w:t>
      </w:r>
      <w:r w:rsidRPr="00EE27C6">
        <w:rPr>
          <w:rFonts w:hint="eastAsia"/>
          <w:sz w:val="18"/>
          <w:szCs w:val="18"/>
        </w:rPr>
        <w:t>、车削刚性差的轴类零件外圆，车刀主偏角选（</w:t>
      </w:r>
      <w:r w:rsidRPr="00EE27C6">
        <w:rPr>
          <w:rFonts w:hint="eastAsia"/>
          <w:sz w:val="18"/>
          <w:szCs w:val="18"/>
        </w:rPr>
        <w:t xml:space="preserve">      </w:t>
      </w:r>
      <w:r w:rsidRPr="00EE27C6">
        <w:rPr>
          <w:rFonts w:hint="eastAsia"/>
          <w:sz w:val="18"/>
          <w:szCs w:val="18"/>
        </w:rPr>
        <w:t>）。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A</w:t>
      </w:r>
      <w:r w:rsidRPr="00EE27C6">
        <w:rPr>
          <w:rFonts w:hint="eastAsia"/>
          <w:sz w:val="18"/>
          <w:szCs w:val="18"/>
        </w:rPr>
        <w:t>、</w:t>
      </w:r>
      <w:r w:rsidRPr="00EE27C6">
        <w:rPr>
          <w:rFonts w:hint="eastAsia"/>
          <w:sz w:val="18"/>
          <w:szCs w:val="18"/>
        </w:rPr>
        <w:t>30</w:t>
      </w:r>
      <w:r w:rsidRPr="00EE27C6">
        <w:rPr>
          <w:rFonts w:hint="eastAsia"/>
          <w:sz w:val="18"/>
          <w:szCs w:val="18"/>
        </w:rPr>
        <w:t>度；</w:t>
      </w:r>
      <w:r w:rsidRPr="00EE27C6">
        <w:rPr>
          <w:rFonts w:hint="eastAsia"/>
          <w:sz w:val="18"/>
          <w:szCs w:val="18"/>
        </w:rPr>
        <w:t>B</w:t>
      </w:r>
      <w:r w:rsidRPr="00EE27C6">
        <w:rPr>
          <w:rFonts w:hint="eastAsia"/>
          <w:sz w:val="18"/>
          <w:szCs w:val="18"/>
        </w:rPr>
        <w:t>、</w:t>
      </w:r>
      <w:r w:rsidRPr="00EE27C6">
        <w:rPr>
          <w:rFonts w:hint="eastAsia"/>
          <w:sz w:val="18"/>
          <w:szCs w:val="18"/>
        </w:rPr>
        <w:t>45</w:t>
      </w:r>
      <w:r w:rsidRPr="00EE27C6">
        <w:rPr>
          <w:rFonts w:hint="eastAsia"/>
          <w:sz w:val="18"/>
          <w:szCs w:val="18"/>
        </w:rPr>
        <w:t>度；</w:t>
      </w:r>
      <w:r w:rsidRPr="00EE27C6">
        <w:rPr>
          <w:rFonts w:hint="eastAsia"/>
          <w:sz w:val="18"/>
          <w:szCs w:val="18"/>
        </w:rPr>
        <w:t>C</w:t>
      </w:r>
      <w:r w:rsidRPr="00EE27C6">
        <w:rPr>
          <w:rFonts w:hint="eastAsia"/>
          <w:sz w:val="18"/>
          <w:szCs w:val="18"/>
        </w:rPr>
        <w:t>、</w:t>
      </w:r>
      <w:r w:rsidRPr="00EE27C6">
        <w:rPr>
          <w:rFonts w:hint="eastAsia"/>
          <w:sz w:val="18"/>
          <w:szCs w:val="18"/>
        </w:rPr>
        <w:t>75</w:t>
      </w:r>
      <w:r w:rsidRPr="00EE27C6">
        <w:rPr>
          <w:rFonts w:hint="eastAsia"/>
          <w:sz w:val="18"/>
          <w:szCs w:val="18"/>
        </w:rPr>
        <w:t>度；</w:t>
      </w:r>
      <w:r w:rsidRPr="00EE27C6">
        <w:rPr>
          <w:rFonts w:hint="eastAsia"/>
          <w:sz w:val="18"/>
          <w:szCs w:val="18"/>
        </w:rPr>
        <w:t>D</w:t>
      </w:r>
      <w:r w:rsidRPr="00EE27C6">
        <w:rPr>
          <w:rFonts w:hint="eastAsia"/>
          <w:sz w:val="18"/>
          <w:szCs w:val="18"/>
        </w:rPr>
        <w:t>、</w:t>
      </w:r>
      <w:r w:rsidRPr="00EE27C6">
        <w:rPr>
          <w:rFonts w:hint="eastAsia"/>
          <w:sz w:val="18"/>
          <w:szCs w:val="18"/>
        </w:rPr>
        <w:t>90</w:t>
      </w:r>
      <w:r w:rsidRPr="00EE27C6">
        <w:rPr>
          <w:rFonts w:hint="eastAsia"/>
          <w:sz w:val="18"/>
          <w:szCs w:val="18"/>
        </w:rPr>
        <w:t>度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三、简答题（</w:t>
      </w:r>
      <w:r w:rsidRPr="00EE27C6">
        <w:rPr>
          <w:rFonts w:hint="eastAsia"/>
          <w:sz w:val="18"/>
          <w:szCs w:val="18"/>
        </w:rPr>
        <w:t>43</w:t>
      </w:r>
      <w:r w:rsidRPr="00EE27C6">
        <w:rPr>
          <w:rFonts w:hint="eastAsia"/>
          <w:sz w:val="18"/>
          <w:szCs w:val="18"/>
        </w:rPr>
        <w:t>分）</w:t>
      </w:r>
    </w:p>
    <w:p w:rsidR="002934B7" w:rsidRPr="00EE27C6" w:rsidRDefault="002934B7" w:rsidP="002934B7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1</w:t>
      </w:r>
      <w:r w:rsidRPr="00EE27C6">
        <w:rPr>
          <w:rFonts w:hint="eastAsia"/>
          <w:sz w:val="18"/>
          <w:szCs w:val="18"/>
        </w:rPr>
        <w:t>、对材料为钨的工件进行压力加工，钨的熔点为</w:t>
      </w:r>
      <w:r w:rsidRPr="00EE27C6">
        <w:rPr>
          <w:rFonts w:hint="eastAsia"/>
          <w:sz w:val="18"/>
          <w:szCs w:val="18"/>
        </w:rPr>
        <w:t>3380</w:t>
      </w:r>
      <w:r w:rsidRPr="00EE27C6">
        <w:rPr>
          <w:rFonts w:hint="eastAsia"/>
          <w:sz w:val="18"/>
          <w:szCs w:val="18"/>
        </w:rPr>
        <w:t>℃，试计算在</w:t>
      </w:r>
      <w:r w:rsidRPr="00EE27C6">
        <w:rPr>
          <w:rFonts w:hint="eastAsia"/>
          <w:sz w:val="18"/>
          <w:szCs w:val="18"/>
        </w:rPr>
        <w:t>1300</w:t>
      </w:r>
      <w:r w:rsidRPr="00EE27C6">
        <w:rPr>
          <w:rFonts w:hint="eastAsia"/>
          <w:sz w:val="18"/>
          <w:szCs w:val="18"/>
        </w:rPr>
        <w:t>℃时的变形属于热变形还是冷变形。写出具体分析步骤。（</w:t>
      </w:r>
      <w:r w:rsidRPr="00EE27C6">
        <w:rPr>
          <w:rFonts w:hint="eastAsia"/>
          <w:sz w:val="18"/>
          <w:szCs w:val="18"/>
        </w:rPr>
        <w:t>8</w:t>
      </w:r>
      <w:r w:rsidRPr="00EE27C6">
        <w:rPr>
          <w:rFonts w:hint="eastAsia"/>
          <w:sz w:val="18"/>
          <w:szCs w:val="18"/>
        </w:rPr>
        <w:t>分）</w:t>
      </w:r>
    </w:p>
    <w:p w:rsidR="00EE27C6" w:rsidRPr="00EE27C6" w:rsidRDefault="00EE27C6" w:rsidP="00EE27C6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2</w:t>
      </w:r>
      <w:r w:rsidRPr="00EE27C6">
        <w:rPr>
          <w:rFonts w:hint="eastAsia"/>
          <w:sz w:val="18"/>
          <w:szCs w:val="18"/>
        </w:rPr>
        <w:t>、简述铸造工艺中，分型面的选择需要遵循的原则。要求结合实际情况进行说明。（</w:t>
      </w:r>
      <w:r w:rsidRPr="00EE27C6">
        <w:rPr>
          <w:rFonts w:hint="eastAsia"/>
          <w:sz w:val="18"/>
          <w:szCs w:val="18"/>
        </w:rPr>
        <w:t>6</w:t>
      </w:r>
      <w:r w:rsidRPr="00EE27C6">
        <w:rPr>
          <w:rFonts w:hint="eastAsia"/>
          <w:sz w:val="18"/>
          <w:szCs w:val="18"/>
        </w:rPr>
        <w:t>分）</w:t>
      </w:r>
    </w:p>
    <w:p w:rsidR="00EE27C6" w:rsidRPr="00EE27C6" w:rsidRDefault="00EE27C6" w:rsidP="00EE27C6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3</w:t>
      </w:r>
      <w:r w:rsidRPr="00EE27C6">
        <w:rPr>
          <w:rFonts w:hint="eastAsia"/>
          <w:sz w:val="18"/>
          <w:szCs w:val="18"/>
        </w:rPr>
        <w:t>、简述刀具材料应具备的性能有哪些？（</w:t>
      </w:r>
      <w:r w:rsidRPr="00EE27C6">
        <w:rPr>
          <w:rFonts w:hint="eastAsia"/>
          <w:sz w:val="18"/>
          <w:szCs w:val="18"/>
        </w:rPr>
        <w:t>5</w:t>
      </w:r>
      <w:r w:rsidRPr="00EE27C6">
        <w:rPr>
          <w:rFonts w:hint="eastAsia"/>
          <w:sz w:val="18"/>
          <w:szCs w:val="18"/>
        </w:rPr>
        <w:t>分）</w:t>
      </w:r>
    </w:p>
    <w:p w:rsidR="00EE27C6" w:rsidRPr="00EE27C6" w:rsidRDefault="00EE27C6" w:rsidP="00EE27C6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4</w:t>
      </w:r>
      <w:r w:rsidRPr="00EE27C6">
        <w:rPr>
          <w:rFonts w:hint="eastAsia"/>
          <w:sz w:val="18"/>
          <w:szCs w:val="18"/>
        </w:rPr>
        <w:t>、简述车削加工中刀具前角、后角的改变对切削加工的影响。（</w:t>
      </w:r>
      <w:r w:rsidRPr="00EE27C6">
        <w:rPr>
          <w:rFonts w:hint="eastAsia"/>
          <w:sz w:val="18"/>
          <w:szCs w:val="18"/>
        </w:rPr>
        <w:t>6</w:t>
      </w:r>
      <w:r w:rsidRPr="00EE27C6">
        <w:rPr>
          <w:rFonts w:hint="eastAsia"/>
          <w:sz w:val="18"/>
          <w:szCs w:val="18"/>
        </w:rPr>
        <w:t>分）</w:t>
      </w:r>
    </w:p>
    <w:p w:rsidR="00EE27C6" w:rsidRPr="00EE27C6" w:rsidRDefault="00EE27C6" w:rsidP="00EE27C6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5</w:t>
      </w:r>
      <w:r w:rsidRPr="00EE27C6">
        <w:rPr>
          <w:rFonts w:hint="eastAsia"/>
          <w:sz w:val="18"/>
          <w:szCs w:val="18"/>
        </w:rPr>
        <w:t>、说明切削液的作用有哪些？（</w:t>
      </w:r>
      <w:r w:rsidRPr="00EE27C6">
        <w:rPr>
          <w:rFonts w:hint="eastAsia"/>
          <w:sz w:val="18"/>
          <w:szCs w:val="18"/>
        </w:rPr>
        <w:t>4</w:t>
      </w:r>
      <w:r w:rsidRPr="00EE27C6">
        <w:rPr>
          <w:rFonts w:hint="eastAsia"/>
          <w:sz w:val="18"/>
          <w:szCs w:val="18"/>
        </w:rPr>
        <w:t>分）</w:t>
      </w:r>
    </w:p>
    <w:p w:rsidR="002934B7" w:rsidRPr="00EE27C6" w:rsidRDefault="00EE27C6" w:rsidP="00EE27C6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6</w:t>
      </w:r>
      <w:r w:rsidRPr="00EE27C6">
        <w:rPr>
          <w:rFonts w:hint="eastAsia"/>
          <w:sz w:val="18"/>
          <w:szCs w:val="18"/>
        </w:rPr>
        <w:t>、简述金属切削过程中切削热的来源，为减小切削热、降低切削温度，通常可采取哪些撒施？（</w:t>
      </w:r>
      <w:r w:rsidRPr="00EE27C6">
        <w:rPr>
          <w:rFonts w:hint="eastAsia"/>
          <w:sz w:val="18"/>
          <w:szCs w:val="18"/>
        </w:rPr>
        <w:t>8</w:t>
      </w:r>
      <w:r w:rsidRPr="00EE27C6">
        <w:rPr>
          <w:rFonts w:hint="eastAsia"/>
          <w:sz w:val="18"/>
          <w:szCs w:val="18"/>
        </w:rPr>
        <w:t>分）</w:t>
      </w:r>
    </w:p>
    <w:p w:rsidR="00EE27C6" w:rsidRPr="00EE27C6" w:rsidRDefault="00EE27C6" w:rsidP="00EE27C6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7</w:t>
      </w:r>
      <w:r w:rsidRPr="00EE27C6">
        <w:rPr>
          <w:rFonts w:hint="eastAsia"/>
          <w:sz w:val="18"/>
          <w:szCs w:val="18"/>
        </w:rPr>
        <w:t>、粗车的目的是什么</w:t>
      </w:r>
      <w:r w:rsidRPr="00EE27C6">
        <w:rPr>
          <w:rFonts w:hint="eastAsia"/>
          <w:sz w:val="18"/>
          <w:szCs w:val="18"/>
        </w:rPr>
        <w:t>?</w:t>
      </w:r>
      <w:r w:rsidRPr="00EE27C6">
        <w:rPr>
          <w:rFonts w:hint="eastAsia"/>
          <w:sz w:val="18"/>
          <w:szCs w:val="18"/>
        </w:rPr>
        <w:t>根据粗车的特点，对粗车车刀应有什么要求</w:t>
      </w:r>
      <w:r w:rsidRPr="00EE27C6">
        <w:rPr>
          <w:rFonts w:hint="eastAsia"/>
          <w:sz w:val="18"/>
          <w:szCs w:val="18"/>
        </w:rPr>
        <w:t>?</w:t>
      </w:r>
      <w:r w:rsidRPr="00EE27C6">
        <w:rPr>
          <w:rFonts w:hint="eastAsia"/>
          <w:sz w:val="18"/>
          <w:szCs w:val="18"/>
        </w:rPr>
        <w:t>（</w:t>
      </w:r>
      <w:r w:rsidRPr="00EE27C6">
        <w:rPr>
          <w:rFonts w:hint="eastAsia"/>
          <w:sz w:val="18"/>
          <w:szCs w:val="18"/>
        </w:rPr>
        <w:t>6</w:t>
      </w:r>
      <w:r w:rsidRPr="00EE27C6">
        <w:rPr>
          <w:rFonts w:hint="eastAsia"/>
          <w:sz w:val="18"/>
          <w:szCs w:val="18"/>
        </w:rPr>
        <w:t>分）</w:t>
      </w:r>
    </w:p>
    <w:p w:rsidR="00EE27C6" w:rsidRPr="00EE27C6" w:rsidRDefault="00EE27C6" w:rsidP="00EE27C6">
      <w:pPr>
        <w:rPr>
          <w:rFonts w:hint="eastAsia"/>
          <w:sz w:val="18"/>
          <w:szCs w:val="18"/>
        </w:rPr>
      </w:pPr>
      <w:r w:rsidRPr="00EE27C6">
        <w:rPr>
          <w:rFonts w:hint="eastAsia"/>
          <w:sz w:val="18"/>
          <w:szCs w:val="18"/>
        </w:rPr>
        <w:t>四、已知车刀主要角度，试画出它们切削部分示意图。（</w:t>
      </w:r>
      <w:r w:rsidRPr="00EE27C6">
        <w:rPr>
          <w:rFonts w:hint="eastAsia"/>
          <w:sz w:val="18"/>
          <w:szCs w:val="18"/>
        </w:rPr>
        <w:t>12</w:t>
      </w:r>
      <w:r w:rsidRPr="00EE27C6">
        <w:rPr>
          <w:rFonts w:hint="eastAsia"/>
          <w:sz w:val="18"/>
          <w:szCs w:val="18"/>
        </w:rPr>
        <w:t>分）</w:t>
      </w:r>
    </w:p>
    <w:p w:rsidR="002934B7" w:rsidRPr="00EE27C6" w:rsidRDefault="00EE27C6" w:rsidP="002934B7">
      <w:pPr>
        <w:rPr>
          <w:sz w:val="18"/>
          <w:szCs w:val="18"/>
        </w:rPr>
      </w:pPr>
      <w:r w:rsidRPr="00EE27C6">
        <w:rPr>
          <w:rFonts w:hint="eastAsia"/>
          <w:sz w:val="18"/>
          <w:szCs w:val="18"/>
        </w:rPr>
        <w:t>其中，外圆车刀，标注</w:t>
      </w:r>
      <w:r w:rsidRPr="00EE27C6">
        <w:rPr>
          <w:rFonts w:hint="eastAsia"/>
          <w:sz w:val="18"/>
          <w:szCs w:val="18"/>
        </w:rPr>
        <w:t xml:space="preserve"> </w:t>
      </w:r>
      <w:r w:rsidRPr="00EE27C6">
        <w:rPr>
          <w:rFonts w:hint="eastAsia"/>
          <w:sz w:val="18"/>
          <w:szCs w:val="18"/>
        </w:rPr>
        <w:t>，</w:t>
      </w:r>
      <w:r w:rsidRPr="00EE27C6">
        <w:rPr>
          <w:rFonts w:hint="eastAsia"/>
          <w:sz w:val="18"/>
          <w:szCs w:val="18"/>
        </w:rPr>
        <w:t xml:space="preserve"> = - 2o</w:t>
      </w:r>
      <w:r w:rsidRPr="00EE27C6">
        <w:rPr>
          <w:rFonts w:hint="eastAsia"/>
          <w:sz w:val="18"/>
          <w:szCs w:val="18"/>
        </w:rPr>
        <w:t>，</w:t>
      </w:r>
      <w:r w:rsidRPr="00EE27C6">
        <w:rPr>
          <w:rFonts w:hint="eastAsia"/>
          <w:sz w:val="18"/>
          <w:szCs w:val="18"/>
        </w:rPr>
        <w:t xml:space="preserve"> =12o</w:t>
      </w:r>
      <w:r w:rsidRPr="00EE27C6">
        <w:rPr>
          <w:rFonts w:hint="eastAsia"/>
          <w:sz w:val="18"/>
          <w:szCs w:val="18"/>
        </w:rPr>
        <w:t>，</w:t>
      </w:r>
      <w:r w:rsidRPr="00EE27C6">
        <w:rPr>
          <w:rFonts w:hint="eastAsia"/>
          <w:sz w:val="18"/>
          <w:szCs w:val="18"/>
        </w:rPr>
        <w:t xml:space="preserve"> = - 15 o</w:t>
      </w:r>
      <w:r w:rsidRPr="00EE27C6">
        <w:rPr>
          <w:rFonts w:hint="eastAsia"/>
          <w:sz w:val="18"/>
          <w:szCs w:val="18"/>
        </w:rPr>
        <w:t>。</w:t>
      </w:r>
    </w:p>
    <w:p w:rsidR="002934B7" w:rsidRDefault="00EE27C6" w:rsidP="002934B7">
      <w:r>
        <w:rPr>
          <w:noProof/>
        </w:rPr>
        <w:drawing>
          <wp:inline distT="0" distB="0" distL="0" distR="0" wp14:anchorId="75D4BDD9">
            <wp:extent cx="1277566" cy="1065816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385" cy="10673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27C6" w:rsidRDefault="00EE27C6" w:rsidP="00EE27C6">
      <w:pPr>
        <w:rPr>
          <w:rFonts w:hint="eastAsia"/>
        </w:rPr>
      </w:pPr>
      <w:r>
        <w:rPr>
          <w:rFonts w:hint="eastAsia"/>
        </w:rPr>
        <w:t>五、计算题（本题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2934B7" w:rsidRDefault="00EE27C6" w:rsidP="00EE27C6">
      <w:pPr>
        <w:rPr>
          <w:rFonts w:hint="eastAsia"/>
        </w:rPr>
      </w:pPr>
      <w:r>
        <w:rPr>
          <w:rFonts w:hint="eastAsia"/>
        </w:rPr>
        <w:t>车外圆时，已知工件转速</w:t>
      </w:r>
      <w:r>
        <w:rPr>
          <w:rFonts w:hint="eastAsia"/>
        </w:rPr>
        <w:t>n = 320 r/min</w:t>
      </w:r>
      <w:r>
        <w:rPr>
          <w:rFonts w:hint="eastAsia"/>
        </w:rPr>
        <w:t>，车刀进</w:t>
      </w:r>
      <w:proofErr w:type="gramStart"/>
      <w:r>
        <w:rPr>
          <w:rFonts w:hint="eastAsia"/>
        </w:rPr>
        <w:t>给速度</w:t>
      </w:r>
      <w:proofErr w:type="gramEnd"/>
      <w:r>
        <w:rPr>
          <w:rFonts w:hint="eastAsia"/>
        </w:rPr>
        <w:t>f = 0.4mm/r</w:t>
      </w:r>
      <w:r>
        <w:rPr>
          <w:rFonts w:hint="eastAsia"/>
        </w:rPr>
        <w:t>，其他条件如下图所示，</w:t>
      </w:r>
      <w:proofErr w:type="gramStart"/>
      <w:r>
        <w:rPr>
          <w:rFonts w:hint="eastAsia"/>
        </w:rPr>
        <w:t>试求背吃刀</w:t>
      </w:r>
      <w:proofErr w:type="gramEnd"/>
      <w:r>
        <w:rPr>
          <w:rFonts w:hint="eastAsia"/>
        </w:rPr>
        <w:t>量</w:t>
      </w:r>
      <w:proofErr w:type="spellStart"/>
      <w:r>
        <w:rPr>
          <w:rFonts w:hint="eastAsia"/>
        </w:rPr>
        <w:t>ap</w:t>
      </w:r>
      <w:proofErr w:type="spellEnd"/>
      <w:r>
        <w:rPr>
          <w:rFonts w:hint="eastAsia"/>
        </w:rPr>
        <w:t>、切削层公称宽度</w:t>
      </w:r>
      <w:proofErr w:type="spellStart"/>
      <w:r>
        <w:rPr>
          <w:rFonts w:hint="eastAsia"/>
        </w:rPr>
        <w:t>bD</w:t>
      </w:r>
      <w:proofErr w:type="spellEnd"/>
      <w:r>
        <w:rPr>
          <w:rFonts w:hint="eastAsia"/>
        </w:rPr>
        <w:t>和公称厚度</w:t>
      </w:r>
      <w:proofErr w:type="spellStart"/>
      <w:r>
        <w:rPr>
          <w:rFonts w:hint="eastAsia"/>
        </w:rPr>
        <w:t>hD</w:t>
      </w:r>
      <w:proofErr w:type="spellEnd"/>
      <w:r>
        <w:rPr>
          <w:rFonts w:hint="eastAsia"/>
        </w:rPr>
        <w:t>。</w:t>
      </w:r>
      <w:r>
        <w:rPr>
          <w:noProof/>
        </w:rPr>
        <w:drawing>
          <wp:inline distT="0" distB="0" distL="0" distR="0" wp14:anchorId="64F6C0EE">
            <wp:extent cx="1394298" cy="11654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618" cy="11648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27C6" w:rsidRDefault="00EE27C6" w:rsidP="00EE27C6">
      <w:pPr>
        <w:rPr>
          <w:rFonts w:hint="eastAsia"/>
        </w:rPr>
      </w:pPr>
      <w:r>
        <w:rPr>
          <w:rFonts w:hint="eastAsia"/>
        </w:rPr>
        <w:lastRenderedPageBreak/>
        <w:t>答案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一、名词解释（每题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分，共</w:t>
      </w:r>
      <w:r w:rsidRPr="00EE27C6">
        <w:rPr>
          <w:rFonts w:ascii="Times New Roman" w:eastAsia="宋体" w:hAnsi="Times New Roman" w:cs="Times New Roman"/>
          <w:sz w:val="24"/>
          <w:szCs w:val="24"/>
        </w:rPr>
        <w:t>20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1</w:t>
      </w:r>
      <w:r w:rsidRPr="00EE27C6">
        <w:rPr>
          <w:rFonts w:ascii="Times New Roman" w:eastAsia="宋体" w:hAnsi="宋体" w:cs="Times New Roman"/>
          <w:sz w:val="24"/>
          <w:szCs w:val="24"/>
        </w:rPr>
        <w:t>、切削加工的过渡表面：切削加工过程中，切削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正在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切削着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的表面，位于已加工表面和待加工表面之间。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、刀具基面、切削平面：基面指通过刀刃上选定点，垂直于该点合成切削运动向量的平面。切削平面：通过刀刃上选定点，切于工件过渡表面的平面。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3</w:t>
      </w:r>
      <w:r w:rsidRPr="00EE27C6">
        <w:rPr>
          <w:rFonts w:ascii="Times New Roman" w:eastAsia="宋体" w:hAnsi="宋体" w:cs="Times New Roman"/>
          <w:sz w:val="24"/>
          <w:szCs w:val="24"/>
        </w:rPr>
        <w:t>、主切削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：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前刀面与主后刀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面的交线。</w:t>
      </w:r>
    </w:p>
    <w:p w:rsidR="00EE27C6" w:rsidRPr="00EE27C6" w:rsidRDefault="00EE27C6" w:rsidP="00EE27C6">
      <w:pPr>
        <w:spacing w:line="360" w:lineRule="auto"/>
        <w:ind w:firstLineChars="182" w:firstLine="437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、刀具前角：在正交平面内测量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的前刀面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和基面间的夹角。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前刀面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在基面之下时前角为正值，相反为负值。</w:t>
      </w:r>
    </w:p>
    <w:p w:rsidR="00EE27C6" w:rsidRPr="00EE27C6" w:rsidRDefault="00EE27C6" w:rsidP="00EE27C6">
      <w:pPr>
        <w:spacing w:line="360" w:lineRule="auto"/>
        <w:ind w:firstLineChars="182" w:firstLine="437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5</w:t>
      </w:r>
      <w:r w:rsidRPr="00EE27C6">
        <w:rPr>
          <w:rFonts w:ascii="Times New Roman" w:eastAsia="宋体" w:hAnsi="宋体" w:cs="Times New Roman"/>
          <w:sz w:val="24"/>
          <w:szCs w:val="24"/>
        </w:rPr>
        <w:t>、后角：在正交平面内测量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的主后刀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面与切削平面的夹角。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27C6">
        <w:rPr>
          <w:rFonts w:ascii="Times New Roman" w:eastAsia="宋体" w:hAnsi="宋体" w:cs="Times New Roman"/>
          <w:bCs/>
          <w:sz w:val="24"/>
          <w:szCs w:val="24"/>
        </w:rPr>
        <w:t>二、选择题（</w:t>
      </w:r>
      <w:r w:rsidRPr="00EE27C6">
        <w:rPr>
          <w:rFonts w:ascii="Times New Roman" w:eastAsia="宋体" w:hAnsi="宋体" w:cs="Times New Roman"/>
          <w:sz w:val="24"/>
          <w:szCs w:val="24"/>
        </w:rPr>
        <w:t>每题</w:t>
      </w: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分，共</w:t>
      </w:r>
      <w:r w:rsidRPr="00EE27C6">
        <w:rPr>
          <w:rFonts w:ascii="Times New Roman" w:eastAsia="宋体" w:hAnsi="Times New Roman" w:cs="Times New Roman"/>
          <w:sz w:val="24"/>
          <w:szCs w:val="24"/>
        </w:rPr>
        <w:t>10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27C6">
        <w:rPr>
          <w:rFonts w:ascii="Times New Roman" w:eastAsia="宋体" w:hAnsi="Times New Roman" w:cs="Times New Roman"/>
          <w:bCs/>
          <w:sz w:val="24"/>
          <w:szCs w:val="24"/>
        </w:rPr>
        <w:t>CADAD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27C6">
        <w:rPr>
          <w:rFonts w:ascii="Times New Roman" w:eastAsia="宋体" w:hAnsi="宋体" w:cs="Times New Roman"/>
          <w:bCs/>
          <w:sz w:val="24"/>
          <w:szCs w:val="24"/>
        </w:rPr>
        <w:t>三、简答（共</w:t>
      </w:r>
      <w:r w:rsidRPr="00EE27C6">
        <w:rPr>
          <w:rFonts w:ascii="Times New Roman" w:eastAsia="宋体" w:hAnsi="Times New Roman" w:cs="Times New Roman"/>
          <w:bCs/>
          <w:sz w:val="24"/>
          <w:szCs w:val="24"/>
        </w:rPr>
        <w:t>48</w:t>
      </w:r>
      <w:r w:rsidRPr="00EE27C6">
        <w:rPr>
          <w:rFonts w:ascii="Times New Roman" w:eastAsia="宋体" w:hAnsi="宋体" w:cs="Times New Roman"/>
          <w:bCs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1</w:t>
      </w:r>
      <w:r w:rsidRPr="00EE27C6">
        <w:rPr>
          <w:rFonts w:ascii="Times New Roman" w:eastAsia="宋体" w:hAnsi="宋体" w:cs="Times New Roman"/>
          <w:sz w:val="24"/>
          <w:szCs w:val="24"/>
        </w:rPr>
        <w:t>、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   </w:t>
      </w:r>
      <w:r w:rsidRPr="00EE27C6">
        <w:rPr>
          <w:rFonts w:ascii="Times New Roman" w:eastAsia="宋体" w:hAnsi="Times New Roman" w:cs="Times New Roman"/>
          <w:i/>
          <w:iCs/>
          <w:sz w:val="24"/>
          <w:szCs w:val="24"/>
        </w:rPr>
        <w:t>T</w:t>
      </w:r>
      <w:r w:rsidRPr="00EE27C6">
        <w:rPr>
          <w:rFonts w:ascii="Times New Roman" w:eastAsia="宋体" w:hAnsi="宋体" w:cs="Times New Roman"/>
          <w:sz w:val="24"/>
          <w:szCs w:val="24"/>
          <w:vertAlign w:val="subscript"/>
        </w:rPr>
        <w:t>再</w:t>
      </w:r>
      <w:r w:rsidRPr="00EE27C6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 </w:t>
      </w:r>
      <w:r w:rsidRPr="00EE27C6">
        <w:rPr>
          <w:rFonts w:ascii="Times New Roman" w:eastAsia="宋体" w:hAnsi="Times New Roman" w:cs="Times New Roman"/>
          <w:sz w:val="24"/>
          <w:szCs w:val="24"/>
        </w:rPr>
        <w:t>= 0.4</w:t>
      </w:r>
      <w:r w:rsidRPr="00EE27C6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 T</w:t>
      </w:r>
      <w:r w:rsidRPr="00EE27C6">
        <w:rPr>
          <w:rFonts w:ascii="Times New Roman" w:eastAsia="宋体" w:hAnsi="宋体" w:cs="Times New Roman"/>
          <w:sz w:val="24"/>
          <w:szCs w:val="24"/>
          <w:vertAlign w:val="subscript"/>
        </w:rPr>
        <w:t>熔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= 0.4</w:t>
      </w:r>
      <w:r w:rsidRPr="00EE27C6">
        <w:rPr>
          <w:rFonts w:ascii="Times New Roman" w:eastAsia="宋体" w:hAnsi="Times New Roman" w:cs="Times New Roman"/>
          <w:sz w:val="24"/>
          <w:szCs w:val="24"/>
        </w:rPr>
        <w:sym w:font="Symbol" w:char="F0B4"/>
      </w: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3380+273</w:t>
      </w:r>
      <w:r w:rsidRPr="00EE27C6">
        <w:rPr>
          <w:rFonts w:ascii="Times New Roman" w:eastAsia="宋体" w:hAnsi="宋体" w:cs="Times New Roman"/>
          <w:sz w:val="24"/>
          <w:szCs w:val="24"/>
        </w:rPr>
        <w:t>）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= 1461.2 K   </w:t>
      </w: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          </w:t>
      </w:r>
      <w:r w:rsidRPr="00EE27C6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T </w:t>
      </w:r>
      <w:r w:rsidRPr="00EE27C6">
        <w:rPr>
          <w:rFonts w:ascii="Times New Roman" w:eastAsia="宋体" w:hAnsi="Times New Roman" w:cs="Times New Roman"/>
          <w:sz w:val="24"/>
          <w:szCs w:val="24"/>
        </w:rPr>
        <w:t>= 1300+273 = 1573 &gt;</w:t>
      </w:r>
      <w:r w:rsidRPr="00EE27C6">
        <w:rPr>
          <w:rFonts w:ascii="Times New Roman" w:eastAsia="宋体" w:hAnsi="Times New Roman" w:cs="Times New Roman"/>
          <w:i/>
          <w:iCs/>
          <w:sz w:val="24"/>
          <w:szCs w:val="24"/>
        </w:rPr>
        <w:t>T</w:t>
      </w:r>
      <w:r w:rsidRPr="00EE27C6">
        <w:rPr>
          <w:rFonts w:ascii="Times New Roman" w:eastAsia="宋体" w:hAnsi="宋体" w:cs="Times New Roman"/>
          <w:sz w:val="24"/>
          <w:szCs w:val="24"/>
          <w:vertAlign w:val="subscript"/>
        </w:rPr>
        <w:t>再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      </w:t>
      </w:r>
      <w:r w:rsidRPr="00EE27C6">
        <w:rPr>
          <w:rFonts w:ascii="Times New Roman" w:eastAsia="宋体" w:hAnsi="宋体" w:cs="Times New Roman"/>
          <w:sz w:val="24"/>
          <w:szCs w:val="24"/>
        </w:rPr>
        <w:t>所以钨在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1300 </w:t>
      </w:r>
      <w:proofErr w:type="spellStart"/>
      <w:r w:rsidRPr="00EE27C6">
        <w:rPr>
          <w:rFonts w:ascii="Times New Roman" w:eastAsia="宋体" w:hAnsi="Times New Roman" w:cs="Times New Roman"/>
          <w:sz w:val="24"/>
          <w:szCs w:val="24"/>
          <w:vertAlign w:val="superscript"/>
        </w:rPr>
        <w:t>o</w:t>
      </w:r>
      <w:r w:rsidRPr="00EE27C6">
        <w:rPr>
          <w:rFonts w:ascii="Times New Roman" w:eastAsia="宋体" w:hAnsi="Times New Roman" w:cs="Times New Roman"/>
          <w:sz w:val="24"/>
          <w:szCs w:val="24"/>
        </w:rPr>
        <w:t>C</w:t>
      </w:r>
      <w:proofErr w:type="spellEnd"/>
      <w:r w:rsidRPr="00EE27C6">
        <w:rPr>
          <w:rFonts w:ascii="Times New Roman" w:eastAsia="宋体" w:hAnsi="宋体" w:cs="Times New Roman"/>
          <w:sz w:val="24"/>
          <w:szCs w:val="24"/>
        </w:rPr>
        <w:t>时的变形为热变形。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       </w:t>
      </w: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、简述铸造工艺中，分型面的选择需要遵循的原则。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1</w:t>
      </w:r>
      <w:r w:rsidRPr="00EE27C6">
        <w:rPr>
          <w:rFonts w:ascii="Times New Roman" w:eastAsia="宋体" w:hAnsi="宋体" w:cs="Times New Roman"/>
          <w:sz w:val="24"/>
          <w:szCs w:val="24"/>
        </w:rPr>
        <w:t>）同一沙箱原则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）减少数量原则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3</w:t>
      </w:r>
      <w:r w:rsidRPr="00EE27C6">
        <w:rPr>
          <w:rFonts w:ascii="Times New Roman" w:eastAsia="宋体" w:hAnsi="宋体" w:cs="Times New Roman"/>
          <w:sz w:val="24"/>
          <w:szCs w:val="24"/>
        </w:rPr>
        <w:t>）平面分型原则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）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分浇一致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原则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5</w:t>
      </w:r>
      <w:r w:rsidRPr="00EE27C6">
        <w:rPr>
          <w:rFonts w:ascii="Times New Roman" w:eastAsia="宋体" w:hAnsi="宋体" w:cs="Times New Roman"/>
          <w:sz w:val="24"/>
          <w:szCs w:val="24"/>
        </w:rPr>
        <w:t>）操作方便原则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3</w:t>
      </w:r>
      <w:r w:rsidRPr="00EE27C6">
        <w:rPr>
          <w:rFonts w:ascii="Times New Roman" w:eastAsia="宋体" w:hAnsi="宋体" w:cs="Times New Roman"/>
          <w:sz w:val="24"/>
          <w:szCs w:val="24"/>
        </w:rPr>
        <w:t>、简述刀具材料应具备的性能有哪些？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答：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1</w:t>
      </w:r>
      <w:r w:rsidRPr="00EE27C6">
        <w:rPr>
          <w:rFonts w:ascii="Times New Roman" w:eastAsia="宋体" w:hAnsi="宋体" w:cs="Times New Roman"/>
          <w:sz w:val="24"/>
          <w:szCs w:val="24"/>
        </w:rPr>
        <w:t>）较高的硬度；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2</w:t>
      </w:r>
      <w:r w:rsidRPr="00EE27C6">
        <w:rPr>
          <w:rFonts w:ascii="Times New Roman" w:eastAsia="宋体" w:hAnsi="宋体" w:cs="Times New Roman"/>
          <w:sz w:val="24"/>
          <w:szCs w:val="24"/>
        </w:rPr>
        <w:t>）足够的强度和韧性；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3</w:t>
      </w:r>
      <w:r w:rsidRPr="00EE27C6">
        <w:rPr>
          <w:rFonts w:ascii="Times New Roman" w:eastAsia="宋体" w:hAnsi="宋体" w:cs="Times New Roman"/>
          <w:sz w:val="24"/>
          <w:szCs w:val="24"/>
        </w:rPr>
        <w:t>）较好的耐磨性；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4</w:t>
      </w:r>
      <w:r w:rsidRPr="00EE27C6">
        <w:rPr>
          <w:rFonts w:ascii="Times New Roman" w:eastAsia="宋体" w:hAnsi="宋体" w:cs="Times New Roman"/>
          <w:sz w:val="24"/>
          <w:szCs w:val="24"/>
        </w:rPr>
        <w:t>）较高的耐热性；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5</w:t>
      </w:r>
      <w:r w:rsidRPr="00EE27C6">
        <w:rPr>
          <w:rFonts w:ascii="Times New Roman" w:eastAsia="宋体" w:hAnsi="宋体" w:cs="Times New Roman"/>
          <w:sz w:val="24"/>
          <w:szCs w:val="24"/>
        </w:rPr>
        <w:t>）较好的工艺性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、简述车削加工中刀具前角、后角的改变对切削加工的影响。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在主剖面内测量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的前刀面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与基面之间的夹角为前角。适当增加前角，则主切削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锋利，切屑变形小，切削轻快，减小切削力和切削热。但前角过大，切削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变弱，散热条件和受力状态变差，将使刀具磨损加快，耐用度降低，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甚至崩刀或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损坏。（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lastRenderedPageBreak/>
        <w:t>在主剖面内测量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的主后刀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面与基切削平面之间的夹角为后角。后角用以减少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刀具主后刀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面与零件过度表面间的摩擦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和主后刀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面的磨损，配合前角调整切削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的锋利程度与强度；直接影响加工表面质量和刀具耐用度。后角大，摩擦力小，切削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锋利。但后角过大，将使切削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变弱，散热条件变差，加速刀具磨损。（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5</w:t>
      </w:r>
      <w:r w:rsidRPr="00EE27C6">
        <w:rPr>
          <w:rFonts w:ascii="Times New Roman" w:eastAsia="宋体" w:hAnsi="宋体" w:cs="Times New Roman"/>
          <w:sz w:val="24"/>
          <w:szCs w:val="24"/>
        </w:rPr>
        <w:t>、说明切削液的作用有哪些？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冷却；润滑；清洗和排屑；防锈。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6</w:t>
      </w:r>
      <w:r w:rsidRPr="00EE27C6">
        <w:rPr>
          <w:rFonts w:ascii="Times New Roman" w:eastAsia="宋体" w:hAnsi="宋体" w:cs="Times New Roman"/>
          <w:sz w:val="24"/>
          <w:szCs w:val="24"/>
        </w:rPr>
        <w:t>、简述金属切削过程中切削热的来源，为减小切削热、降低切削温度，通常可采取哪些撒施？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答：金属切削过程中的切削热的来源有以下三方面：（</w:t>
      </w:r>
      <w:r w:rsidRPr="00EE27C6">
        <w:rPr>
          <w:rFonts w:ascii="Times New Roman" w:eastAsia="宋体" w:hAnsi="Times New Roman" w:cs="Times New Roman"/>
          <w:sz w:val="24"/>
          <w:szCs w:val="24"/>
        </w:rPr>
        <w:t>5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1</w:t>
      </w:r>
      <w:r w:rsidRPr="00EE27C6">
        <w:rPr>
          <w:rFonts w:ascii="Times New Roman" w:eastAsia="宋体" w:hAnsi="宋体" w:cs="Times New Roman"/>
          <w:sz w:val="24"/>
          <w:szCs w:val="24"/>
        </w:rPr>
        <w:t>）加工表面和已加工表面所发生的弹性变形或塑性变形产生的热量；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）切屑与刀前面之间的摩擦而产生的热量；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3</w:t>
      </w:r>
      <w:r w:rsidRPr="00EE27C6">
        <w:rPr>
          <w:rFonts w:ascii="Times New Roman" w:eastAsia="宋体" w:hAnsi="宋体" w:cs="Times New Roman"/>
          <w:sz w:val="24"/>
          <w:szCs w:val="24"/>
        </w:rPr>
        <w:t>）工件与刀具后面之间的摩擦所产生的热量。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为减小切削热、降低切削温度，可采取以下措施：（</w:t>
      </w:r>
      <w:r w:rsidRPr="00EE27C6">
        <w:rPr>
          <w:rFonts w:ascii="Times New Roman" w:eastAsia="宋体" w:hAnsi="Times New Roman" w:cs="Times New Roman"/>
          <w:sz w:val="24"/>
          <w:szCs w:val="24"/>
        </w:rPr>
        <w:t>5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1</w:t>
      </w:r>
      <w:r w:rsidRPr="00EE27C6">
        <w:rPr>
          <w:rFonts w:ascii="Times New Roman" w:eastAsia="宋体" w:hAnsi="宋体" w:cs="Times New Roman"/>
          <w:sz w:val="24"/>
          <w:szCs w:val="24"/>
        </w:rPr>
        <w:t>）合理选择切削用量、刀具材料及角度，以减小切削热量及利于散热；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）应用冷却润滑液带走切削过程产生的热量，使切削温度降低；同时冷却润滑液还能有效减小刀具与工件的摩擦，减小切削热量。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7</w:t>
      </w:r>
      <w:r w:rsidRPr="00EE27C6">
        <w:rPr>
          <w:rFonts w:ascii="Times New Roman" w:eastAsia="宋体" w:hAnsi="宋体" w:cs="Times New Roman"/>
          <w:sz w:val="24"/>
          <w:szCs w:val="24"/>
        </w:rPr>
        <w:t>、粗车的目的是什么？根据粗车的特点，</w:t>
      </w:r>
      <w:proofErr w:type="gramStart"/>
      <w:r w:rsidRPr="00EE27C6">
        <w:rPr>
          <w:rFonts w:ascii="Times New Roman" w:eastAsia="宋体" w:hAnsi="宋体" w:cs="Times New Roman"/>
          <w:sz w:val="24"/>
          <w:szCs w:val="24"/>
        </w:rPr>
        <w:t>对粗车刀</w:t>
      </w:r>
      <w:proofErr w:type="gramEnd"/>
      <w:r w:rsidRPr="00EE27C6">
        <w:rPr>
          <w:rFonts w:ascii="Times New Roman" w:eastAsia="宋体" w:hAnsi="宋体" w:cs="Times New Roman"/>
          <w:sz w:val="24"/>
          <w:szCs w:val="24"/>
        </w:rPr>
        <w:t>应有什么要求</w:t>
      </w:r>
      <w:r w:rsidRPr="00EE27C6">
        <w:rPr>
          <w:rFonts w:ascii="Times New Roman" w:eastAsia="宋体" w:hAnsi="Times New Roman" w:cs="Times New Roman"/>
          <w:sz w:val="24"/>
          <w:szCs w:val="24"/>
        </w:rPr>
        <w:t>?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1</w:t>
      </w:r>
      <w:r w:rsidRPr="00EE27C6">
        <w:rPr>
          <w:rFonts w:ascii="Times New Roman" w:eastAsia="宋体" w:hAnsi="宋体" w:cs="Times New Roman"/>
          <w:sz w:val="24"/>
          <w:szCs w:val="24"/>
        </w:rPr>
        <w:t>）粗车的目的是尽快地从工件表面上切去大部分加工余量，使工件的形状和尺寸接近图纸要求，为精车打下基础。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/>
          <w:sz w:val="24"/>
          <w:szCs w:val="24"/>
        </w:rPr>
        <w:t>2</w:t>
      </w:r>
      <w:r w:rsidRPr="00EE27C6">
        <w:rPr>
          <w:rFonts w:ascii="Times New Roman" w:eastAsia="宋体" w:hAnsi="宋体" w:cs="Times New Roman"/>
          <w:sz w:val="24"/>
          <w:szCs w:val="24"/>
        </w:rPr>
        <w:t>）因它</w:t>
      </w:r>
      <w:r>
        <w:rPr>
          <w:rFonts w:ascii="Times New Roman" w:eastAsia="宋体" w:hAnsi="宋体" w:cs="Times New Roman"/>
          <w:sz w:val="24"/>
          <w:szCs w:val="24"/>
        </w:rPr>
        <w:t>吃刀深度大、走刀快。所以粗车刀必须要有足够的强度，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断屑条件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要好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四、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如图：</w:t>
      </w:r>
    </w:p>
    <w:p w:rsidR="00EE27C6" w:rsidRPr="00EE27C6" w:rsidRDefault="00EE27C6" w:rsidP="00EE27C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65405</wp:posOffset>
            </wp:positionV>
            <wp:extent cx="2457450" cy="2106295"/>
            <wp:effectExtent l="0" t="0" r="0" b="8255"/>
            <wp:wrapTopAndBottom/>
            <wp:docPr id="3" name="图片 3" descr="车刀角度(前角为负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车刀角度(前角为负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E27C6">
        <w:rPr>
          <w:rFonts w:ascii="Times New Roman" w:eastAsia="宋体" w:hAnsi="宋体" w:cs="Times New Roman"/>
          <w:bCs/>
          <w:sz w:val="24"/>
          <w:szCs w:val="24"/>
        </w:rPr>
        <w:t>四、（</w:t>
      </w:r>
      <w:r w:rsidRPr="00EE27C6">
        <w:rPr>
          <w:rFonts w:ascii="Times New Roman" w:eastAsia="宋体" w:hAnsi="Times New Roman" w:cs="Times New Roman"/>
          <w:bCs/>
          <w:sz w:val="24"/>
          <w:szCs w:val="24"/>
        </w:rPr>
        <w:t>12</w:t>
      </w:r>
      <w:r w:rsidRPr="00EE27C6">
        <w:rPr>
          <w:rFonts w:ascii="Times New Roman" w:eastAsia="宋体" w:hAnsi="宋体" w:cs="Times New Roman"/>
          <w:bCs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position w:val="-24"/>
          <w:sz w:val="24"/>
          <w:szCs w:val="24"/>
        </w:rPr>
        <w:object w:dxaOrig="28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95pt;height:32.15pt" o:ole="">
            <v:imagedata r:id="rId8" o:title=""/>
          </v:shape>
          <o:OLEObject Type="Embed" ProgID="Equation.3" ShapeID="_x0000_i1025" DrawAspect="Content" ObjectID="_1526473233" r:id="rId9"/>
        </w:objec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mm     </w:t>
      </w: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E27C6">
        <w:rPr>
          <w:rFonts w:ascii="Times New Roman" w:eastAsia="宋体" w:hAnsi="Times New Roman" w:cs="Times New Roman"/>
          <w:position w:val="-14"/>
          <w:sz w:val="24"/>
          <w:szCs w:val="24"/>
        </w:rPr>
        <w:object w:dxaOrig="3340" w:dyaOrig="380">
          <v:shape id="_x0000_i1026" type="#_x0000_t75" style="width:167pt;height:18.9pt" o:ole="">
            <v:imagedata r:id="rId10" o:title=""/>
          </v:shape>
          <o:OLEObject Type="Embed" ProgID="Equation.3" ShapeID="_x0000_i1026" DrawAspect="Content" ObjectID="_1526473234" r:id="rId11"/>
        </w:objec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mm     </w:t>
      </w: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/>
          <w:position w:val="-10"/>
          <w:sz w:val="24"/>
          <w:szCs w:val="24"/>
        </w:rPr>
        <w:object w:dxaOrig="3519" w:dyaOrig="360">
          <v:shape id="_x0000_i1027" type="#_x0000_t75" style="width:176.15pt;height:17.85pt" o:ole="">
            <v:imagedata r:id="rId12" o:title=""/>
          </v:shape>
          <o:OLEObject Type="Embed" ProgID="Equation.3" ShapeID="_x0000_i1027" DrawAspect="Content" ObjectID="_1526473235" r:id="rId13"/>
        </w:objec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mm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*2=0.346mm</w:t>
      </w:r>
      <w:r w:rsidRPr="00EE27C6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/>
          <w:sz w:val="24"/>
          <w:szCs w:val="24"/>
        </w:rPr>
        <w:t>4</w:t>
      </w:r>
      <w:r w:rsidRPr="00EE27C6">
        <w:rPr>
          <w:rFonts w:ascii="Times New Roman" w:eastAsia="宋体" w:hAnsi="宋体" w:cs="Times New Roman"/>
          <w:sz w:val="24"/>
          <w:szCs w:val="24"/>
        </w:rPr>
        <w:t>分）</w:t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复习题二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一、名词解释（每题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分，共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20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、主切削平面和正交平面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2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、磨削外圆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的纵磨法</w:t>
      </w:r>
      <w:proofErr w:type="gramEnd"/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3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、定位与夹紧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、铸造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lastRenderedPageBreak/>
        <w:t>5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、钎焊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二、判断题（每题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分，共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10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、金属切削过程的实质为刀具与工件的互相挤压的过程。（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2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、金属在室温或室温以下的塑性变形称为冷塑性变形。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3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、精加工时，为了防止切屑划伤已加工表面，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 w:hint="eastAsia"/>
          <w:sz w:val="24"/>
          <w:szCs w:val="24"/>
        </w:rPr>
        <w:t>倾角常取正值或零。（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、在其他条件不变时，变形系数越大，切削力越大，切削温度越高，表面越粗糙。（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、热应力使冷却较慢的厚壁处受压缩，冷却较快的薄壁处或表面受拉伸。（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6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、前角增加，切削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刃</w:t>
      </w:r>
      <w:proofErr w:type="gramEnd"/>
      <w:r w:rsidRPr="00EE27C6">
        <w:rPr>
          <w:rFonts w:ascii="Times New Roman" w:eastAsia="宋体" w:hAnsi="宋体" w:cs="Times New Roman" w:hint="eastAsia"/>
          <w:sz w:val="24"/>
          <w:szCs w:val="24"/>
        </w:rPr>
        <w:t>锋利，切削变形增大，因此切削力将增大，即前角对切削力的影响甚大，但受刀刃强度的制约，前角不能太小。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7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、焊接完成后，焊缝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区总是</w:t>
      </w:r>
      <w:proofErr w:type="gramEnd"/>
      <w:r w:rsidRPr="00EE27C6">
        <w:rPr>
          <w:rFonts w:ascii="Times New Roman" w:eastAsia="宋体" w:hAnsi="宋体" w:cs="Times New Roman" w:hint="eastAsia"/>
          <w:sz w:val="24"/>
          <w:szCs w:val="24"/>
        </w:rPr>
        <w:t>会产生收缩并存在拉应力。（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8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、车床的主轴是带动工件旋转的，而铣床的主轴是带动铣刀旋转的。（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9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、工件定位时，并不是任何情况都要限制六个自由度。（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10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、合金的凝固收缩是铸件产生应力、变形和冷裂的基本原因。（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 xml:space="preserve">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三、简答题（每题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8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分，共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40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、焊条中药皮的作用有哪些？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2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、什么叫基准？精基准的选择原则有哪些？</w:t>
      </w:r>
    </w:p>
    <w:p w:rsidR="00EE27C6" w:rsidRPr="00EE27C6" w:rsidRDefault="00EE27C6" w:rsidP="00EE27C6">
      <w:pPr>
        <w:spacing w:line="360" w:lineRule="auto"/>
        <w:rPr>
          <w:rFonts w:ascii="Times New Roman" w:eastAsia="宋体" w:hAnsi="宋体" w:cs="Times New Roman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3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、粗车的目的是什么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?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根据粗车的特点，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对粗车刀</w:t>
      </w:r>
      <w:proofErr w:type="gramEnd"/>
      <w:r w:rsidRPr="00EE27C6">
        <w:rPr>
          <w:rFonts w:ascii="Times New Roman" w:eastAsia="宋体" w:hAnsi="宋体" w:cs="Times New Roman" w:hint="eastAsia"/>
          <w:sz w:val="24"/>
          <w:szCs w:val="24"/>
        </w:rPr>
        <w:t>应有什么要求</w:t>
      </w:r>
      <w:r>
        <w:rPr>
          <w:rFonts w:ascii="Times New Roman" w:eastAsia="宋体" w:hAnsi="宋体" w:cs="Times New Roman" w:hint="eastAsia"/>
          <w:sz w:val="24"/>
          <w:szCs w:val="24"/>
        </w:rPr>
        <w:t>?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、简述金属切削过程中切削热的来源，为减小切削热、降低切削温度，通常可采取哪些撒施？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、某金属的熔点为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327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℃，试计算该金属在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100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℃时的变形属于热变形还是冷变形。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四、计算题（本题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15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分）</w:t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宋体" w:cs="Times New Roman" w:hint="eastAsia"/>
          <w:sz w:val="24"/>
          <w:szCs w:val="24"/>
        </w:rPr>
        <w:t>车外圆时，已知工件转速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n = 640r/min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，车刀进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给速度</w:t>
      </w:r>
      <w:proofErr w:type="gramEnd"/>
      <w:r w:rsidRPr="00EE27C6">
        <w:rPr>
          <w:rFonts w:ascii="Times New Roman" w:eastAsia="宋体" w:hAnsi="宋体" w:cs="Times New Roman" w:hint="eastAsia"/>
          <w:sz w:val="24"/>
          <w:szCs w:val="24"/>
        </w:rPr>
        <w:t>f = 0.2 mm/r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，其他条件如下图所示，</w:t>
      </w:r>
      <w:proofErr w:type="gramStart"/>
      <w:r w:rsidRPr="00EE27C6">
        <w:rPr>
          <w:rFonts w:ascii="Times New Roman" w:eastAsia="宋体" w:hAnsi="宋体" w:cs="Times New Roman" w:hint="eastAsia"/>
          <w:sz w:val="24"/>
          <w:szCs w:val="24"/>
        </w:rPr>
        <w:t>试求背吃刀</w:t>
      </w:r>
      <w:proofErr w:type="gramEnd"/>
      <w:r w:rsidRPr="00EE27C6">
        <w:rPr>
          <w:rFonts w:ascii="Times New Roman" w:eastAsia="宋体" w:hAnsi="宋体" w:cs="Times New Roman" w:hint="eastAsia"/>
          <w:sz w:val="24"/>
          <w:szCs w:val="24"/>
        </w:rPr>
        <w:t>量</w:t>
      </w:r>
      <w:proofErr w:type="spellStart"/>
      <w:r w:rsidRPr="00EE27C6">
        <w:rPr>
          <w:rFonts w:ascii="Times New Roman" w:eastAsia="宋体" w:hAnsi="宋体" w:cs="Times New Roman" w:hint="eastAsia"/>
          <w:sz w:val="24"/>
          <w:szCs w:val="24"/>
        </w:rPr>
        <w:t>ap</w:t>
      </w:r>
      <w:proofErr w:type="spellEnd"/>
      <w:r w:rsidRPr="00EE27C6">
        <w:rPr>
          <w:rFonts w:ascii="Times New Roman" w:eastAsia="宋体" w:hAnsi="宋体" w:cs="Times New Roman" w:hint="eastAsia"/>
          <w:sz w:val="24"/>
          <w:szCs w:val="24"/>
        </w:rPr>
        <w:t>、切削层公称宽度</w:t>
      </w:r>
      <w:proofErr w:type="spellStart"/>
      <w:r w:rsidRPr="00EE27C6">
        <w:rPr>
          <w:rFonts w:ascii="Times New Roman" w:eastAsia="宋体" w:hAnsi="宋体" w:cs="Times New Roman" w:hint="eastAsia"/>
          <w:sz w:val="24"/>
          <w:szCs w:val="24"/>
        </w:rPr>
        <w:t>bD</w:t>
      </w:r>
      <w:proofErr w:type="spellEnd"/>
      <w:r w:rsidRPr="00EE27C6">
        <w:rPr>
          <w:rFonts w:ascii="Times New Roman" w:eastAsia="宋体" w:hAnsi="宋体" w:cs="Times New Roman" w:hint="eastAsia"/>
          <w:sz w:val="24"/>
          <w:szCs w:val="24"/>
        </w:rPr>
        <w:t>和公称厚度</w:t>
      </w:r>
      <w:proofErr w:type="spellStart"/>
      <w:r w:rsidRPr="00EE27C6">
        <w:rPr>
          <w:rFonts w:ascii="Times New Roman" w:eastAsia="宋体" w:hAnsi="宋体" w:cs="Times New Roman" w:hint="eastAsia"/>
          <w:sz w:val="24"/>
          <w:szCs w:val="24"/>
        </w:rPr>
        <w:t>hD</w:t>
      </w:r>
      <w:proofErr w:type="spellEnd"/>
      <w:r w:rsidRPr="00EE27C6">
        <w:rPr>
          <w:rFonts w:ascii="Times New Roman" w:eastAsia="宋体" w:hAnsi="宋体" w:cs="Times New Roman" w:hint="eastAsia"/>
          <w:sz w:val="24"/>
          <w:szCs w:val="24"/>
        </w:rPr>
        <w:t>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>
        <w:rPr>
          <w:rFonts w:ascii="Times New Roman" w:eastAsia="宋体" w:hAnsi="宋体" w:cs="Times New Roman"/>
          <w:noProof/>
          <w:sz w:val="24"/>
          <w:szCs w:val="24"/>
        </w:rPr>
        <w:lastRenderedPageBreak/>
        <w:drawing>
          <wp:inline distT="0" distB="0" distL="0" distR="0" wp14:anchorId="497FCA19">
            <wp:extent cx="2495550" cy="20859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27C6" w:rsidRPr="00EE27C6" w:rsidRDefault="00EE27C6" w:rsidP="00EE27C6">
      <w:pPr>
        <w:widowControl/>
        <w:spacing w:line="360" w:lineRule="auto"/>
        <w:jc w:val="left"/>
        <w:rPr>
          <w:rFonts w:ascii="Times New Roman" w:eastAsia="宋体" w:hAnsi="Times New Roman" w:cs="Times New Roman" w:hint="eastAsia"/>
          <w:b/>
          <w:szCs w:val="21"/>
        </w:rPr>
      </w:pPr>
      <w:r w:rsidRPr="00EE27C6">
        <w:rPr>
          <w:rFonts w:ascii="Times New Roman" w:eastAsia="宋体" w:hAnsi="Times New Roman" w:cs="Times New Roman" w:hint="eastAsia"/>
          <w:b/>
          <w:szCs w:val="21"/>
        </w:rPr>
        <w:t>五、刀具角度标注（本题</w:t>
      </w:r>
      <w:r w:rsidRPr="00EE27C6">
        <w:rPr>
          <w:rFonts w:ascii="Times New Roman" w:eastAsia="宋体" w:hAnsi="Times New Roman" w:cs="Times New Roman" w:hint="eastAsia"/>
          <w:b/>
          <w:szCs w:val="21"/>
        </w:rPr>
        <w:t>15</w:t>
      </w:r>
      <w:r w:rsidRPr="00EE27C6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EE27C6" w:rsidRPr="00EE27C6" w:rsidRDefault="00EE27C6" w:rsidP="00EE27C6">
      <w:pPr>
        <w:spacing w:line="360" w:lineRule="auto"/>
        <w:ind w:firstLineChars="250" w:firstLine="525"/>
        <w:textAlignment w:val="center"/>
        <w:rPr>
          <w:rFonts w:ascii="Times New Roman" w:eastAsia="宋体" w:hAnsi="Times New Roman" w:cs="Times New Roman" w:hint="eastAsia"/>
          <w:szCs w:val="21"/>
        </w:rPr>
      </w:pPr>
      <w:r w:rsidRPr="00EE27C6">
        <w:rPr>
          <w:rFonts w:ascii="Times New Roman" w:eastAsia="宋体" w:hAnsi="Times New Roman" w:cs="Times New Roman" w:hint="eastAsia"/>
          <w:szCs w:val="21"/>
        </w:rPr>
        <w:t>根据车刀所给试图，画出并标注出要求的角度（注：必须与所给视图的投影关系相对应，否则不得分）。外圆车刀，标注</w:t>
      </w:r>
      <w:r w:rsidRPr="00EE27C6">
        <w:rPr>
          <w:rFonts w:ascii="宋体" w:eastAsia="宋体" w:hAnsi="宋体" w:cs="Times New Roman"/>
          <w:szCs w:val="21"/>
        </w:rPr>
        <w:object w:dxaOrig="260" w:dyaOrig="340">
          <v:shape id="_x0000_i1028" type="#_x0000_t75" style="width:20.45pt;height:27.55pt" o:ole="">
            <v:imagedata r:id="rId15" o:title=""/>
          </v:shape>
          <o:OLEObject Type="Embed" ProgID="Equation.3" ShapeID="_x0000_i1028" DrawAspect="Content" ObjectID="_1526473236" r:id="rId16"/>
        </w:object>
      </w:r>
      <w:r w:rsidRPr="00EE27C6">
        <w:rPr>
          <w:rFonts w:ascii="宋体" w:eastAsia="宋体" w:hAnsi="宋体" w:cs="Times New Roman" w:hint="eastAsia"/>
          <w:szCs w:val="21"/>
        </w:rPr>
        <w:t>，</w:t>
      </w:r>
      <w:r w:rsidRPr="00EE27C6">
        <w:rPr>
          <w:rFonts w:ascii="宋体" w:eastAsia="宋体" w:hAnsi="宋体" w:cs="Times New Roman"/>
          <w:szCs w:val="21"/>
        </w:rPr>
        <w:object w:dxaOrig="279" w:dyaOrig="360">
          <v:shape id="_x0000_i1029" type="#_x0000_t75" style="width:24pt;height:30.15pt" o:ole="">
            <v:imagedata r:id="rId17" o:title=""/>
          </v:shape>
          <o:OLEObject Type="Embed" ProgID="Equation.3" ShapeID="_x0000_i1029" DrawAspect="Content" ObjectID="_1526473237" r:id="rId18"/>
        </w:object>
      </w:r>
      <w:r w:rsidRPr="00EE27C6">
        <w:rPr>
          <w:rFonts w:ascii="宋体" w:eastAsia="宋体" w:hAnsi="宋体" w:cs="Times New Roman" w:hint="eastAsia"/>
          <w:szCs w:val="21"/>
        </w:rPr>
        <w:t>（负值），</w:t>
      </w:r>
      <w:r w:rsidRPr="00EE27C6">
        <w:rPr>
          <w:rFonts w:ascii="宋体" w:eastAsia="宋体" w:hAnsi="宋体" w:cs="Times New Roman"/>
          <w:szCs w:val="21"/>
        </w:rPr>
        <w:object w:dxaOrig="300" w:dyaOrig="360">
          <v:shape id="_x0000_i1030" type="#_x0000_t75" style="width:19.9pt;height:24pt" o:ole="">
            <v:imagedata r:id="rId19" o:title=""/>
          </v:shape>
          <o:OLEObject Type="Embed" ProgID="Equation.3" ShapeID="_x0000_i1030" DrawAspect="Content" ObjectID="_1526473238" r:id="rId20"/>
        </w:object>
      </w:r>
      <w:r w:rsidRPr="00EE27C6">
        <w:rPr>
          <w:rFonts w:ascii="宋体" w:eastAsia="宋体" w:hAnsi="宋体" w:cs="Times New Roman" w:hint="eastAsia"/>
          <w:szCs w:val="21"/>
        </w:rPr>
        <w:t>（正值），</w:t>
      </w:r>
      <w:r w:rsidRPr="00EE27C6">
        <w:rPr>
          <w:rFonts w:ascii="宋体" w:eastAsia="宋体" w:hAnsi="宋体" w:cs="Times New Roman"/>
          <w:szCs w:val="21"/>
        </w:rPr>
        <w:object w:dxaOrig="279" w:dyaOrig="360">
          <v:shape id="_x0000_i1031" type="#_x0000_t75" style="width:18.9pt;height:24pt" o:ole="">
            <v:imagedata r:id="rId21" o:title=""/>
          </v:shape>
          <o:OLEObject Type="Embed" ProgID="Equation.3" ShapeID="_x0000_i1031" DrawAspect="Content" ObjectID="_1526473239" r:id="rId22"/>
        </w:object>
      </w:r>
      <w:r w:rsidRPr="00EE27C6">
        <w:rPr>
          <w:rFonts w:ascii="宋体" w:eastAsia="宋体" w:hAnsi="宋体" w:cs="Times New Roman" w:hint="eastAsia"/>
          <w:szCs w:val="21"/>
        </w:rPr>
        <w:t>（正值）。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>
        <w:rPr>
          <w:rFonts w:ascii="Times New Roman" w:eastAsia="宋体" w:hAnsi="宋体" w:cs="Times New Roman"/>
          <w:noProof/>
          <w:sz w:val="24"/>
          <w:szCs w:val="24"/>
        </w:rPr>
        <w:drawing>
          <wp:inline distT="0" distB="0" distL="0" distR="0" wp14:anchorId="3E25828F">
            <wp:extent cx="2447925" cy="2105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答案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一、</w:t>
      </w: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名词解释（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每题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分，共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20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、</w:t>
      </w:r>
      <w:r w:rsidRPr="00EE27C6">
        <w:rPr>
          <w:rFonts w:ascii="Times New Roman" w:eastAsia="宋体" w:hAnsi="Times New Roman" w:cs="Times New Roman"/>
          <w:bCs/>
          <w:sz w:val="24"/>
          <w:szCs w:val="24"/>
        </w:rPr>
        <w:t>主切削平面和正交平面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通过主切削刃上的某一点，与该点过渡表面相切的平面为切削平面。</w:t>
      </w:r>
    </w:p>
    <w:p w:rsidR="00EE27C6" w:rsidRPr="00EE27C6" w:rsidRDefault="00EE27C6" w:rsidP="00EE27C6">
      <w:pPr>
        <w:spacing w:line="360" w:lineRule="auto"/>
        <w:ind w:leftChars="228" w:left="479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通过主切削刃上的某一点，且与主切削</w:t>
      </w:r>
      <w:proofErr w:type="gramStart"/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刃</w:t>
      </w:r>
      <w:proofErr w:type="gramEnd"/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在基面上的投影相垂直的平面为正交平面（主剖面）。</w:t>
      </w:r>
    </w:p>
    <w:p w:rsidR="00EE27C6" w:rsidRPr="00EE27C6" w:rsidRDefault="00EE27C6" w:rsidP="00EE27C6">
      <w:pPr>
        <w:spacing w:line="360" w:lineRule="auto"/>
        <w:ind w:leftChars="228" w:left="479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EE27C6">
        <w:rPr>
          <w:rFonts w:ascii="Times New Roman" w:eastAsia="宋体" w:hAnsi="Times New Roman" w:cs="Times New Roman"/>
          <w:sz w:val="24"/>
          <w:szCs w:val="24"/>
        </w:rPr>
        <w:t>磨削外圆</w:t>
      </w:r>
      <w:proofErr w:type="gramStart"/>
      <w:r w:rsidRPr="00EE27C6">
        <w:rPr>
          <w:rFonts w:ascii="Times New Roman" w:eastAsia="宋体" w:hAnsi="Times New Roman" w:cs="Times New Roman"/>
          <w:sz w:val="24"/>
          <w:szCs w:val="24"/>
        </w:rPr>
        <w:t>的纵磨法</w:t>
      </w:r>
      <w:proofErr w:type="gramEnd"/>
    </w:p>
    <w:p w:rsidR="00EE27C6" w:rsidRPr="00EE27C6" w:rsidRDefault="00EE27C6" w:rsidP="00EE27C6">
      <w:pPr>
        <w:spacing w:line="360" w:lineRule="auto"/>
        <w:ind w:leftChars="228" w:left="479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答：</w:t>
      </w:r>
    </w:p>
    <w:p w:rsidR="00EE27C6" w:rsidRPr="00EE27C6" w:rsidRDefault="00EE27C6" w:rsidP="00EE27C6">
      <w:pPr>
        <w:spacing w:line="360" w:lineRule="auto"/>
        <w:ind w:leftChars="228" w:left="479"/>
        <w:rPr>
          <w:rFonts w:ascii="Times New Roman" w:eastAsia="宋体" w:hAnsi="Times New Roman" w:cs="Times New Roman" w:hint="eastAsia"/>
          <w:bCs/>
          <w:sz w:val="24"/>
          <w:szCs w:val="24"/>
        </w:rPr>
      </w:pPr>
      <w:proofErr w:type="gramStart"/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纵磨法</w:t>
      </w:r>
      <w:proofErr w:type="gramEnd"/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：磨削时砂轮高速旋转为主运动，零件旋转为圆周进给运动，零件随磨床工作台的往复直线运动为纵向进给运动。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、定位与夹紧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lastRenderedPageBreak/>
        <w:t>答：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加工时，首先要把零件安装在工作台或夹具里，使它和刀具之间有正确的相对位置，这就是定位。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零件定位后，在加工过程中要保持正确的位置不变，才能得到所要求的尺寸精度，因此必须把零件夹住，这就是夹紧。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、铸造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液态金属的凝固成型。</w:t>
      </w:r>
    </w:p>
    <w:p w:rsidR="00EE27C6" w:rsidRPr="00EE27C6" w:rsidRDefault="00EE27C6" w:rsidP="00EE27C6">
      <w:pPr>
        <w:spacing w:line="360" w:lineRule="auto"/>
        <w:ind w:firstLineChars="150" w:firstLine="36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、钎焊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钎焊是采用比母材熔点低的金属材料作钎料，将焊件和</w:t>
      </w:r>
      <w:proofErr w:type="gramStart"/>
      <w:r w:rsidRPr="00EE27C6">
        <w:rPr>
          <w:rFonts w:ascii="Times New Roman" w:eastAsia="宋体" w:hAnsi="Times New Roman" w:cs="Times New Roman" w:hint="eastAsia"/>
          <w:sz w:val="24"/>
          <w:szCs w:val="24"/>
        </w:rPr>
        <w:t>钎料</w:t>
      </w:r>
      <w:proofErr w:type="gramEnd"/>
      <w:r w:rsidRPr="00EE27C6">
        <w:rPr>
          <w:rFonts w:ascii="Times New Roman" w:eastAsia="宋体" w:hAnsi="Times New Roman" w:cs="Times New Roman" w:hint="eastAsia"/>
          <w:sz w:val="24"/>
          <w:szCs w:val="24"/>
        </w:rPr>
        <w:t>加热到高于钎料熔点，低于母材熔化温度，利用液态钎料润湿母材，填充接头间隙并与母材相互扩散实现连接焊件的方法。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二、判断：</w:t>
      </w:r>
      <w:r w:rsidRPr="00EE27C6">
        <w:rPr>
          <w:rFonts w:ascii="宋体" w:eastAsia="宋体" w:hAnsi="宋体" w:cs="Times New Roman" w:hint="eastAsia"/>
          <w:sz w:val="24"/>
          <w:szCs w:val="24"/>
        </w:rPr>
        <w:t xml:space="preserve">1、√    2、×     3、 √     4、  √    5、  ×   6、 ×    7、 √   8、 √  9、  </w:t>
      </w:r>
      <w:r w:rsidRPr="00EE27C6">
        <w:rPr>
          <w:rFonts w:ascii="Times New Roman" w:eastAsia="宋体" w:hAnsi="宋体" w:cs="Times New Roman" w:hint="eastAsia"/>
          <w:sz w:val="24"/>
          <w:szCs w:val="24"/>
        </w:rPr>
        <w:t>√</w:t>
      </w:r>
      <w:r w:rsidRPr="00EE27C6">
        <w:rPr>
          <w:rFonts w:ascii="宋体" w:eastAsia="宋体" w:hAnsi="宋体" w:cs="Times New Roman" w:hint="eastAsia"/>
          <w:sz w:val="24"/>
          <w:szCs w:val="24"/>
        </w:rPr>
        <w:t xml:space="preserve"> 10、×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三、简答（共</w:t>
      </w: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40</w:t>
      </w: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分）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jc w:val="left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EE27C6">
        <w:rPr>
          <w:rFonts w:ascii="宋体" w:eastAsia="宋体" w:hAnsi="宋体" w:cs="Times New Roman" w:hint="eastAsia"/>
          <w:sz w:val="24"/>
          <w:szCs w:val="24"/>
        </w:rPr>
        <w:t>焊条中药皮的作用有哪些？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E27C6">
        <w:rPr>
          <w:rFonts w:ascii="宋体" w:eastAsia="宋体" w:hAnsi="宋体" w:cs="Times New Roman" w:hint="eastAsia"/>
          <w:sz w:val="24"/>
          <w:szCs w:val="24"/>
        </w:rPr>
        <w:t>利用药皮熔化时产生的熔渣及气体，使电弧空间及熔池与大气隔离（2分）；</w:t>
      </w:r>
      <w:proofErr w:type="gramStart"/>
      <w:r w:rsidRPr="00EE27C6">
        <w:rPr>
          <w:rFonts w:ascii="宋体" w:eastAsia="宋体" w:hAnsi="宋体" w:cs="Times New Roman" w:hint="eastAsia"/>
          <w:sz w:val="24"/>
          <w:szCs w:val="24"/>
        </w:rPr>
        <w:t>通过药皮的</w:t>
      </w:r>
      <w:proofErr w:type="gramEnd"/>
      <w:r w:rsidRPr="00EE27C6">
        <w:rPr>
          <w:rFonts w:ascii="宋体" w:eastAsia="宋体" w:hAnsi="宋体" w:cs="Times New Roman" w:hint="eastAsia"/>
          <w:sz w:val="24"/>
          <w:szCs w:val="24"/>
        </w:rPr>
        <w:t>冶金作用，保证焊缝金属的脱氧、脱硫、脱磷，并向焊缝添加必要的合金元素，使焊缝具有一定的力学性能（4分）；使焊条具有好的焊接工艺性，</w:t>
      </w:r>
      <w:proofErr w:type="gramStart"/>
      <w:r w:rsidRPr="00EE27C6">
        <w:rPr>
          <w:rFonts w:ascii="宋体" w:eastAsia="宋体" w:hAnsi="宋体" w:cs="Times New Roman" w:hint="eastAsia"/>
          <w:sz w:val="24"/>
          <w:szCs w:val="24"/>
        </w:rPr>
        <w:t>通过往药皮中</w:t>
      </w:r>
      <w:proofErr w:type="gramEnd"/>
      <w:r w:rsidRPr="00EE27C6">
        <w:rPr>
          <w:rFonts w:ascii="宋体" w:eastAsia="宋体" w:hAnsi="宋体" w:cs="Times New Roman" w:hint="eastAsia"/>
          <w:sz w:val="24"/>
          <w:szCs w:val="24"/>
        </w:rPr>
        <w:t>加入某些成分，使电弧燃烧稳定、飞溅小，适用于各种空间位置的焊接（2分）。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E27C6">
        <w:rPr>
          <w:rFonts w:ascii="宋体" w:eastAsia="宋体" w:hAnsi="宋体" w:cs="Times New Roman" w:hint="eastAsia"/>
          <w:sz w:val="24"/>
          <w:szCs w:val="24"/>
        </w:rPr>
        <w:t>2、什么叫基准？精基准的选择原则有哪些？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E27C6">
        <w:rPr>
          <w:rFonts w:ascii="宋体" w:eastAsia="宋体" w:hAnsi="宋体" w:cs="Times New Roman" w:hint="eastAsia"/>
          <w:sz w:val="24"/>
          <w:szCs w:val="24"/>
        </w:rPr>
        <w:t>答：基准是机械制造中应用十分广泛的一个概念，机械产品从设计时零件尺寸的标注，制造时工件的定位，校验时尺寸的测量，一直到装配时零部件的</w:t>
      </w:r>
      <w:proofErr w:type="gramStart"/>
      <w:r w:rsidRPr="00EE27C6">
        <w:rPr>
          <w:rFonts w:ascii="宋体" w:eastAsia="宋体" w:hAnsi="宋体" w:cs="Times New Roman" w:hint="eastAsia"/>
          <w:sz w:val="24"/>
          <w:szCs w:val="24"/>
        </w:rPr>
        <w:t>的</w:t>
      </w:r>
      <w:proofErr w:type="gramEnd"/>
      <w:r w:rsidRPr="00EE27C6">
        <w:rPr>
          <w:rFonts w:ascii="宋体" w:eastAsia="宋体" w:hAnsi="宋体" w:cs="Times New Roman" w:hint="eastAsia"/>
          <w:sz w:val="24"/>
          <w:szCs w:val="24"/>
        </w:rPr>
        <w:t>装配位置确定等，都要用到基准的概念。基准就是用来确定生产对象上几何关系所依据的点，线或面。（3分）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EE27C6">
        <w:rPr>
          <w:rFonts w:ascii="宋体" w:eastAsia="宋体" w:hAnsi="宋体" w:cs="Times New Roman" w:hint="eastAsia"/>
          <w:sz w:val="24"/>
          <w:szCs w:val="24"/>
        </w:rPr>
        <w:t>基准重合原则，基准统一原则，自为基准原则，互为基准原则，可靠、方便原则。（5分）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、粗车的目的是什么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?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根据粗车的特点，</w:t>
      </w:r>
      <w:proofErr w:type="gramStart"/>
      <w:r w:rsidRPr="00EE27C6">
        <w:rPr>
          <w:rFonts w:ascii="Times New Roman" w:eastAsia="宋体" w:hAnsi="Times New Roman" w:cs="Times New Roman" w:hint="eastAsia"/>
          <w:sz w:val="24"/>
          <w:szCs w:val="24"/>
        </w:rPr>
        <w:t>对粗车刀</w:t>
      </w:r>
      <w:proofErr w:type="gramEnd"/>
      <w:r w:rsidRPr="00EE27C6">
        <w:rPr>
          <w:rFonts w:ascii="Times New Roman" w:eastAsia="宋体" w:hAnsi="Times New Roman" w:cs="Times New Roman" w:hint="eastAsia"/>
          <w:sz w:val="24"/>
          <w:szCs w:val="24"/>
        </w:rPr>
        <w:t>应有什么要求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?</w:t>
      </w:r>
    </w:p>
    <w:p w:rsidR="00EE27C6" w:rsidRPr="00EE27C6" w:rsidRDefault="00EE27C6" w:rsidP="00EE27C6">
      <w:pPr>
        <w:widowControl/>
        <w:spacing w:line="360" w:lineRule="auto"/>
        <w:ind w:leftChars="228" w:left="839" w:hangingChars="150" w:hanging="360"/>
        <w:jc w:val="left"/>
        <w:rPr>
          <w:rFonts w:ascii="宋体" w:eastAsia="宋体" w:hAnsi="Courier New" w:cs="Times New Roman" w:hint="eastAsia"/>
          <w:kern w:val="0"/>
          <w:sz w:val="24"/>
          <w:szCs w:val="24"/>
        </w:rPr>
      </w:pPr>
      <w:r w:rsidRPr="00EE27C6">
        <w:rPr>
          <w:rFonts w:ascii="宋体" w:eastAsia="宋体" w:hAnsi="Courier New" w:cs="Times New Roman" w:hint="eastAsia"/>
          <w:kern w:val="0"/>
          <w:sz w:val="24"/>
          <w:szCs w:val="24"/>
        </w:rPr>
        <w:lastRenderedPageBreak/>
        <w:t>1）粗车的目的是尽快地从工件表面上切去大部分加工余量，使工件的形状和尺寸接近图纸要求，为精车打下基础。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jc w:val="left"/>
        <w:rPr>
          <w:rFonts w:ascii="宋体" w:eastAsia="宋体" w:hAnsi="Courier New" w:cs="Times New Roman" w:hint="eastAsia"/>
          <w:kern w:val="0"/>
          <w:sz w:val="24"/>
          <w:szCs w:val="24"/>
        </w:rPr>
      </w:pPr>
      <w:r w:rsidRPr="00EE27C6">
        <w:rPr>
          <w:rFonts w:ascii="宋体" w:eastAsia="宋体" w:hAnsi="Courier New" w:cs="Times New Roman" w:hint="eastAsia"/>
          <w:kern w:val="0"/>
          <w:sz w:val="24"/>
          <w:szCs w:val="24"/>
        </w:rPr>
        <w:t>2）因它吃刀深度大、走刀快。所以粗车刀必须要有足够的强度，</w:t>
      </w:r>
      <w:proofErr w:type="gramStart"/>
      <w:r w:rsidRPr="00EE27C6">
        <w:rPr>
          <w:rFonts w:ascii="宋体" w:eastAsia="宋体" w:hAnsi="Courier New" w:cs="Times New Roman" w:hint="eastAsia"/>
          <w:kern w:val="0"/>
          <w:sz w:val="24"/>
          <w:szCs w:val="24"/>
        </w:rPr>
        <w:t>断屑条件</w:t>
      </w:r>
      <w:proofErr w:type="gramEnd"/>
      <w:r w:rsidRPr="00EE27C6">
        <w:rPr>
          <w:rFonts w:ascii="宋体" w:eastAsia="宋体" w:hAnsi="Courier New" w:cs="Times New Roman" w:hint="eastAsia"/>
          <w:kern w:val="0"/>
          <w:sz w:val="24"/>
          <w:szCs w:val="24"/>
        </w:rPr>
        <w:t>要好。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、简述金属切削过程中切削热的来源，为减小切削热、降低切削温度，通常可采取哪些撒施？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答：金属切削过程中的切削热的来源有以下三方面：（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）加工表面和已加工表面所发生的弹性变形或塑性变形产生的热量；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）切屑与刀前面之间的摩擦而产生的热量；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）工件与刀具后面之间的摩擦所产生的热量。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为减小切削热、降低切削温度，可采取以下措施：（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）合理选择切削用量、刀具材料及角度，以减小切削热量及利于散热；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）应用冷却润滑液带走切削过程产生的热量，使切削温度降低；同时冷却润滑液还能有效减小刀具与工件的摩擦，减小切削热量。</w:t>
      </w:r>
    </w:p>
    <w:p w:rsidR="00EE27C6" w:rsidRPr="00EE27C6" w:rsidRDefault="00EE27C6" w:rsidP="00EE27C6">
      <w:pPr>
        <w:widowControl/>
        <w:spacing w:line="360" w:lineRule="auto"/>
        <w:ind w:firstLineChars="200" w:firstLine="480"/>
        <w:jc w:val="left"/>
        <w:rPr>
          <w:rFonts w:ascii="Times New Roman" w:eastAsia="宋体" w:hAnsi="Times New Roman" w:cs="Times New Roman" w:hint="eastAsia"/>
          <w:sz w:val="28"/>
          <w:szCs w:val="28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>某金属的熔点为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7"/>
          <w:attr w:name="UnitName" w:val="℃"/>
        </w:smartTagPr>
        <w:r w:rsidRPr="00EE27C6">
          <w:rPr>
            <w:rFonts w:ascii="Times New Roman" w:eastAsia="宋体" w:hAnsi="Times New Roman" w:cs="Times New Roman" w:hint="eastAsia"/>
            <w:sz w:val="28"/>
            <w:szCs w:val="28"/>
          </w:rPr>
          <w:t>327</w:t>
        </w:r>
        <w:r w:rsidRPr="00EE27C6">
          <w:rPr>
            <w:rFonts w:ascii="Times New Roman" w:eastAsia="宋体" w:hAnsi="Times New Roman" w:cs="Times New Roman" w:hint="eastAsia"/>
            <w:sz w:val="28"/>
            <w:szCs w:val="28"/>
          </w:rPr>
          <w:t>℃</w:t>
        </w:r>
      </w:smartTag>
      <w:r w:rsidRPr="00EE27C6">
        <w:rPr>
          <w:rFonts w:ascii="Times New Roman" w:eastAsia="宋体" w:hAnsi="Times New Roman" w:cs="Times New Roman" w:hint="eastAsia"/>
          <w:sz w:val="28"/>
          <w:szCs w:val="28"/>
        </w:rPr>
        <w:t>，试计算该金属在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℃"/>
        </w:smartTagPr>
        <w:r w:rsidRPr="00EE27C6">
          <w:rPr>
            <w:rFonts w:ascii="Times New Roman" w:eastAsia="宋体" w:hAnsi="Times New Roman" w:cs="Times New Roman" w:hint="eastAsia"/>
            <w:sz w:val="28"/>
            <w:szCs w:val="28"/>
          </w:rPr>
          <w:t>100</w:t>
        </w:r>
        <w:r w:rsidRPr="00EE27C6">
          <w:rPr>
            <w:rFonts w:ascii="Times New Roman" w:eastAsia="宋体" w:hAnsi="Times New Roman" w:cs="Times New Roman" w:hint="eastAsia"/>
            <w:sz w:val="28"/>
            <w:szCs w:val="28"/>
          </w:rPr>
          <w:t>℃</w:t>
        </w:r>
      </w:smartTag>
      <w:r w:rsidRPr="00EE27C6">
        <w:rPr>
          <w:rFonts w:ascii="Times New Roman" w:eastAsia="宋体" w:hAnsi="Times New Roman" w:cs="Times New Roman" w:hint="eastAsia"/>
          <w:sz w:val="28"/>
          <w:szCs w:val="28"/>
        </w:rPr>
        <w:t>时的变形属于热变形还是冷变形。</w:t>
      </w:r>
    </w:p>
    <w:p w:rsidR="00EE27C6" w:rsidRPr="00EE27C6" w:rsidRDefault="00EE27C6" w:rsidP="00EE27C6">
      <w:pPr>
        <w:widowControl/>
        <w:spacing w:line="360" w:lineRule="auto"/>
        <w:ind w:firstLineChars="500" w:firstLine="1400"/>
        <w:jc w:val="left"/>
        <w:rPr>
          <w:rFonts w:ascii="Times New Roman" w:eastAsia="宋体" w:hAnsi="Times New Roman" w:cs="Times New Roman" w:hint="eastAsia"/>
          <w:sz w:val="28"/>
          <w:szCs w:val="28"/>
        </w:rPr>
      </w:pPr>
      <w:r w:rsidRPr="00EE27C6">
        <w:rPr>
          <w:rFonts w:ascii="Times New Roman" w:eastAsia="宋体" w:hAnsi="Times New Roman" w:cs="Times New Roman" w:hint="eastAsia"/>
          <w:sz w:val="28"/>
          <w:szCs w:val="28"/>
        </w:rPr>
        <w:t>T</w:t>
      </w:r>
      <w:r w:rsidRPr="00EE27C6">
        <w:rPr>
          <w:rFonts w:ascii="Times New Roman" w:eastAsia="宋体" w:hAnsi="Times New Roman" w:cs="Times New Roman" w:hint="eastAsia"/>
          <w:sz w:val="28"/>
          <w:szCs w:val="28"/>
          <w:vertAlign w:val="subscript"/>
        </w:rPr>
        <w:t>再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 = 0.4 T</w:t>
      </w:r>
      <w:r w:rsidRPr="00EE27C6">
        <w:rPr>
          <w:rFonts w:ascii="Times New Roman" w:eastAsia="宋体" w:hAnsi="Times New Roman" w:cs="Times New Roman" w:hint="eastAsia"/>
          <w:sz w:val="28"/>
          <w:szCs w:val="28"/>
          <w:vertAlign w:val="subscript"/>
        </w:rPr>
        <w:t>熔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 = 0.4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sym w:font="Symbol" w:char="F0B4"/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>（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>327+273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>）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= 240 K   </w:t>
      </w:r>
    </w:p>
    <w:p w:rsidR="00EE27C6" w:rsidRPr="00EE27C6" w:rsidRDefault="00EE27C6" w:rsidP="00EE27C6">
      <w:pPr>
        <w:rPr>
          <w:rFonts w:ascii="Times New Roman" w:eastAsia="宋体" w:hAnsi="Times New Roman" w:cs="Times New Roman" w:hint="eastAsia"/>
          <w:sz w:val="28"/>
          <w:szCs w:val="28"/>
        </w:rPr>
      </w:pP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          T = 100+273 = 373 &gt; T</w:t>
      </w:r>
      <w:r w:rsidRPr="00EE27C6">
        <w:rPr>
          <w:rFonts w:ascii="Times New Roman" w:eastAsia="宋体" w:hAnsi="Times New Roman" w:cs="Times New Roman" w:hint="eastAsia"/>
          <w:sz w:val="28"/>
          <w:szCs w:val="28"/>
          <w:vertAlign w:val="subscript"/>
        </w:rPr>
        <w:t>再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</w:p>
    <w:p w:rsidR="00EE27C6" w:rsidRPr="00EE27C6" w:rsidRDefault="00EE27C6" w:rsidP="00EE27C6">
      <w:pPr>
        <w:spacing w:line="300" w:lineRule="exact"/>
        <w:rPr>
          <w:rFonts w:ascii="Times New Roman" w:eastAsia="宋体" w:hAnsi="Times New Roman" w:cs="Times New Roman" w:hint="eastAsia"/>
          <w:sz w:val="28"/>
          <w:szCs w:val="28"/>
        </w:rPr>
      </w:pP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         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>所以该金属在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100 </w:t>
      </w:r>
      <w:proofErr w:type="spellStart"/>
      <w:r w:rsidRPr="00EE27C6">
        <w:rPr>
          <w:rFonts w:ascii="Times New Roman" w:eastAsia="宋体" w:hAnsi="Times New Roman" w:cs="Times New Roman" w:hint="eastAsia"/>
          <w:sz w:val="28"/>
          <w:szCs w:val="28"/>
        </w:rPr>
        <w:t>oC</w:t>
      </w:r>
      <w:proofErr w:type="spellEnd"/>
      <w:r w:rsidRPr="00EE27C6">
        <w:rPr>
          <w:rFonts w:ascii="Times New Roman" w:eastAsia="宋体" w:hAnsi="Times New Roman" w:cs="Times New Roman" w:hint="eastAsia"/>
          <w:sz w:val="28"/>
          <w:szCs w:val="28"/>
        </w:rPr>
        <w:t>时的变形为热变形。</w:t>
      </w:r>
      <w:r w:rsidRPr="00EE27C6">
        <w:rPr>
          <w:rFonts w:ascii="Times New Roman" w:eastAsia="宋体" w:hAnsi="Times New Roman" w:cs="Times New Roman" w:hint="eastAsia"/>
          <w:sz w:val="28"/>
          <w:szCs w:val="28"/>
        </w:rPr>
        <w:t xml:space="preserve">  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bCs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四、（</w:t>
      </w: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15</w:t>
      </w:r>
      <w:r w:rsidRPr="00EE27C6">
        <w:rPr>
          <w:rFonts w:ascii="Times New Roman" w:eastAsia="宋体" w:hAnsi="Times New Roman" w:cs="Times New Roman" w:hint="eastAsia"/>
          <w:bCs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/>
          <w:position w:val="-24"/>
          <w:sz w:val="24"/>
          <w:szCs w:val="24"/>
        </w:rPr>
        <w:object w:dxaOrig="2840" w:dyaOrig="639">
          <v:shape id="_x0000_i1032" type="#_x0000_t75" style="width:141.95pt;height:32.15pt" o:ole="">
            <v:imagedata r:id="rId8" o:title=""/>
          </v:shape>
          <o:OLEObject Type="Embed" ProgID="Equation.3" ShapeID="_x0000_i1032" DrawAspect="Content" ObjectID="_1526473240" r:id="rId24"/>
        </w:objec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 xml:space="preserve"> mm     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/>
          <w:position w:val="-14"/>
          <w:sz w:val="24"/>
          <w:szCs w:val="24"/>
        </w:rPr>
        <w:object w:dxaOrig="3340" w:dyaOrig="380">
          <v:shape id="_x0000_i1033" type="#_x0000_t75" style="width:167pt;height:18.9pt" o:ole="">
            <v:imagedata r:id="rId10" o:title=""/>
          </v:shape>
          <o:OLEObject Type="Embed" ProgID="Equation.3" ShapeID="_x0000_i1033" DrawAspect="Content" ObjectID="_1526473241" r:id="rId25"/>
        </w:objec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 xml:space="preserve"> mm     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/>
          <w:position w:val="-10"/>
          <w:sz w:val="24"/>
          <w:szCs w:val="24"/>
        </w:rPr>
        <w:object w:dxaOrig="3519" w:dyaOrig="360">
          <v:shape id="_x0000_i1034" type="#_x0000_t75" style="width:176.15pt;height:17.85pt" o:ole="">
            <v:imagedata r:id="rId12" o:title=""/>
          </v:shape>
          <o:OLEObject Type="Embed" ProgID="Equation.3" ShapeID="_x0000_i1034" DrawAspect="Content" ObjectID="_1526473242" r:id="rId26"/>
        </w:objec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 xml:space="preserve"> mm     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EE27C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r w:rsidRPr="00EE27C6">
        <w:rPr>
          <w:rFonts w:ascii="Times New Roman" w:eastAsia="宋体" w:hAnsi="Times New Roman" w:cs="Times New Roman" w:hint="eastAsia"/>
          <w:sz w:val="24"/>
          <w:szCs w:val="24"/>
        </w:rPr>
        <w:t>五、</w:t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  <w:bookmarkStart w:id="0" w:name="_GoBack"/>
      <w:bookmarkEnd w:id="0"/>
      <w:r>
        <w:rPr>
          <w:rFonts w:ascii="Times New Roman" w:eastAsia="宋体" w:hAnsi="宋体" w:cs="Times New Roman"/>
          <w:noProof/>
          <w:sz w:val="24"/>
          <w:szCs w:val="24"/>
        </w:rPr>
        <w:lastRenderedPageBreak/>
        <w:drawing>
          <wp:inline distT="0" distB="0" distL="0" distR="0" wp14:anchorId="1A6DA91D">
            <wp:extent cx="2853055" cy="2292350"/>
            <wp:effectExtent l="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29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Default="00EE27C6" w:rsidP="00EE27C6">
      <w:pPr>
        <w:spacing w:line="360" w:lineRule="auto"/>
        <w:ind w:firstLineChars="200" w:firstLine="480"/>
        <w:rPr>
          <w:rFonts w:ascii="Times New Roman" w:eastAsia="宋体" w:hAnsi="宋体" w:cs="Times New Roman" w:hint="eastAsia"/>
          <w:sz w:val="24"/>
          <w:szCs w:val="24"/>
        </w:rPr>
      </w:pPr>
    </w:p>
    <w:p w:rsidR="00EE27C6" w:rsidRPr="00EE27C6" w:rsidRDefault="00EE27C6" w:rsidP="00EE27C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EE27C6" w:rsidRPr="002934B7" w:rsidRDefault="00EE27C6" w:rsidP="00EE27C6"/>
    <w:sectPr w:rsidR="00EE27C6" w:rsidRPr="00293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B7"/>
    <w:rsid w:val="00260579"/>
    <w:rsid w:val="002934B7"/>
    <w:rsid w:val="00EE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27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E27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27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E27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image" Target="media/image3.jpeg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oleObject" Target="embeddings/oleObject9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oleObject" Target="embeddings/oleObject7.bin"/><Relationship Id="rId27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2016-06-03T07:27:00Z</dcterms:created>
  <dcterms:modified xsi:type="dcterms:W3CDTF">2016-06-03T07:34:00Z</dcterms:modified>
</cp:coreProperties>
</file>